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D6" w:rsidRPr="00E61267" w:rsidRDefault="00FD42D6" w:rsidP="002E4905">
      <w:pPr>
        <w:spacing w:line="240" w:lineRule="auto"/>
        <w:rPr>
          <w:rFonts w:ascii="Comic Sans MS" w:hAnsi="Comic Sans MS"/>
        </w:rPr>
      </w:pPr>
      <w:r w:rsidRPr="00E61267">
        <w:rPr>
          <w:rFonts w:ascii="Comic Sans MS" w:hAnsi="Comic Sans MS"/>
          <w:noProof/>
          <w:lang w:eastAsia="fr-CA"/>
        </w:rPr>
        <w:drawing>
          <wp:anchor distT="0" distB="0" distL="114300" distR="114300" simplePos="0" relativeHeight="251658240" behindDoc="0" locked="0" layoutInCell="1" allowOverlap="1">
            <wp:simplePos x="0" y="0"/>
            <wp:positionH relativeFrom="column">
              <wp:posOffset>552450</wp:posOffset>
            </wp:positionH>
            <wp:positionV relativeFrom="paragraph">
              <wp:posOffset>-266700</wp:posOffset>
            </wp:positionV>
            <wp:extent cx="4038600" cy="1809750"/>
            <wp:effectExtent l="19050" t="0" r="0" b="0"/>
            <wp:wrapNone/>
            <wp:docPr id="6" name="Image 6" descr="http://www.ringuette-st-hubert.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nguette-st-hubert.com/images/logo.gif"/>
                    <pic:cNvPicPr>
                      <a:picLocks noChangeAspect="1" noChangeArrowheads="1"/>
                    </pic:cNvPicPr>
                  </pic:nvPicPr>
                  <pic:blipFill>
                    <a:blip r:embed="rId8" cstate="print"/>
                    <a:srcRect/>
                    <a:stretch>
                      <a:fillRect/>
                    </a:stretch>
                  </pic:blipFill>
                  <pic:spPr bwMode="auto">
                    <a:xfrm>
                      <a:off x="0" y="0"/>
                      <a:ext cx="4038600" cy="1809750"/>
                    </a:xfrm>
                    <a:prstGeom prst="rect">
                      <a:avLst/>
                    </a:prstGeom>
                    <a:noFill/>
                    <a:ln w="9525">
                      <a:noFill/>
                      <a:miter lim="800000"/>
                      <a:headEnd/>
                      <a:tailEnd/>
                    </a:ln>
                  </pic:spPr>
                </pic:pic>
              </a:graphicData>
            </a:graphic>
          </wp:anchor>
        </w:drawing>
      </w:r>
    </w:p>
    <w:p w:rsidR="00FD42D6" w:rsidRPr="00E61267" w:rsidRDefault="00FD42D6" w:rsidP="002E4905">
      <w:pPr>
        <w:spacing w:line="240" w:lineRule="auto"/>
        <w:rPr>
          <w:rFonts w:ascii="Comic Sans MS" w:hAnsi="Comic Sans MS"/>
        </w:rPr>
      </w:pPr>
    </w:p>
    <w:p w:rsidR="0001410A" w:rsidRPr="00E61267" w:rsidRDefault="0001410A" w:rsidP="002E4905">
      <w:pPr>
        <w:spacing w:line="240" w:lineRule="auto"/>
        <w:jc w:val="center"/>
        <w:rPr>
          <w:rFonts w:ascii="Comic Sans MS" w:hAnsi="Comic Sans MS"/>
        </w:rPr>
      </w:pPr>
    </w:p>
    <w:p w:rsidR="00FD42D6" w:rsidRPr="00E61267" w:rsidRDefault="00FD42D6" w:rsidP="002E4905">
      <w:pPr>
        <w:spacing w:line="240" w:lineRule="auto"/>
        <w:jc w:val="center"/>
        <w:rPr>
          <w:rFonts w:ascii="Comic Sans MS" w:hAnsi="Comic Sans MS"/>
        </w:rPr>
      </w:pPr>
    </w:p>
    <w:p w:rsidR="00FD42D6" w:rsidRPr="00E61267" w:rsidRDefault="00FD42D6" w:rsidP="002E4905">
      <w:pPr>
        <w:spacing w:line="240" w:lineRule="auto"/>
        <w:jc w:val="center"/>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jc w:val="center"/>
        <w:rPr>
          <w:rFonts w:ascii="Comic Sans MS" w:hAnsi="Comic Sans MS"/>
        </w:rPr>
      </w:pPr>
    </w:p>
    <w:p w:rsidR="00FD42D6" w:rsidRPr="00E61267" w:rsidRDefault="00FD42D6" w:rsidP="002E4905">
      <w:pPr>
        <w:spacing w:line="240" w:lineRule="auto"/>
        <w:jc w:val="center"/>
        <w:rPr>
          <w:rFonts w:ascii="Comic Sans MS" w:hAnsi="Comic Sans MS"/>
        </w:rPr>
      </w:pPr>
      <w:r w:rsidRPr="00E61267">
        <w:rPr>
          <w:rFonts w:ascii="Comic Sans MS" w:hAnsi="Comic Sans MS"/>
          <w:noProof/>
          <w:lang w:eastAsia="fr-CA"/>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5715</wp:posOffset>
            </wp:positionV>
            <wp:extent cx="2133600" cy="2133600"/>
            <wp:effectExtent l="19050" t="0" r="0" b="0"/>
            <wp:wrapNone/>
            <wp:docPr id="9" name="Image 9" descr="http://www.ringuette-st-hubert.com/images/entrai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nguette-st-hubert.com/images/entraineur.jpg"/>
                    <pic:cNvPicPr>
                      <a:picLocks noChangeAspect="1" noChangeArrowheads="1"/>
                    </pic:cNvPicPr>
                  </pic:nvPicPr>
                  <pic:blipFill>
                    <a:blip r:embed="rId9" cstate="print"/>
                    <a:srcRect/>
                    <a:stretch>
                      <a:fillRect/>
                    </a:stretch>
                  </pic:blipFill>
                  <pic:spPr bwMode="auto">
                    <a:xfrm>
                      <a:off x="0" y="0"/>
                      <a:ext cx="2133600" cy="2133600"/>
                    </a:xfrm>
                    <a:prstGeom prst="rect">
                      <a:avLst/>
                    </a:prstGeom>
                    <a:noFill/>
                    <a:ln w="9525">
                      <a:noFill/>
                      <a:miter lim="800000"/>
                      <a:headEnd/>
                      <a:tailEnd/>
                    </a:ln>
                  </pic:spPr>
                </pic:pic>
              </a:graphicData>
            </a:graphic>
          </wp:anchor>
        </w:drawing>
      </w:r>
    </w:p>
    <w:p w:rsidR="00FD42D6" w:rsidRPr="00E61267" w:rsidRDefault="00FD42D6" w:rsidP="002E4905">
      <w:pPr>
        <w:spacing w:line="240" w:lineRule="auto"/>
        <w:jc w:val="center"/>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B51651" w:rsidP="002E4905">
      <w:pPr>
        <w:spacing w:line="240" w:lineRule="auto"/>
        <w:rPr>
          <w:rFonts w:ascii="Comic Sans MS" w:hAnsi="Comic Sans MS"/>
        </w:rPr>
      </w:pPr>
      <w:r>
        <w:rPr>
          <w:rFonts w:ascii="Comic Sans MS" w:hAnsi="Comic Sans M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9.4pt;margin-top:19.4pt;width:357.6pt;height:131.1pt;z-index:251661312" fillcolor="#002060" strokecolor="yellow">
            <v:shadow color="#868686"/>
            <v:textpath style="font-family:&quot;Arial Black&quot;;v-text-kern:t" trim="t" fitpath="t" string="Guide de&#10;l'entraîneur"/>
          </v:shape>
        </w:pict>
      </w: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6A3809" w:rsidRPr="00E61267" w:rsidRDefault="006A3809"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p w:rsidR="00FD42D6" w:rsidRPr="00E61267" w:rsidRDefault="00FD42D6" w:rsidP="002E4905">
      <w:pPr>
        <w:spacing w:line="240" w:lineRule="auto"/>
        <w:rPr>
          <w:rFonts w:ascii="Comic Sans MS" w:hAnsi="Comic Sans MS"/>
        </w:rPr>
      </w:pPr>
    </w:p>
    <w:sdt>
      <w:sdtPr>
        <w:rPr>
          <w:rFonts w:ascii="Comic Sans MS" w:eastAsiaTheme="minorHAnsi" w:hAnsi="Comic Sans MS" w:cstheme="minorBidi"/>
          <w:b w:val="0"/>
          <w:bCs w:val="0"/>
          <w:color w:val="auto"/>
          <w:sz w:val="22"/>
          <w:szCs w:val="22"/>
          <w:lang w:val="fr-CA"/>
        </w:rPr>
        <w:id w:val="373930329"/>
        <w:docPartObj>
          <w:docPartGallery w:val="Table of Contents"/>
          <w:docPartUnique/>
        </w:docPartObj>
      </w:sdtPr>
      <w:sdtContent>
        <w:p w:rsidR="00E4635C" w:rsidRPr="00E61267" w:rsidRDefault="00E4635C" w:rsidP="002E4905">
          <w:pPr>
            <w:pStyle w:val="En-ttedetabledesmatires"/>
            <w:spacing w:line="240" w:lineRule="auto"/>
            <w:rPr>
              <w:rFonts w:ascii="Comic Sans MS" w:hAnsi="Comic Sans MS"/>
            </w:rPr>
          </w:pPr>
          <w:r w:rsidRPr="00E61267">
            <w:rPr>
              <w:rFonts w:ascii="Comic Sans MS" w:hAnsi="Comic Sans MS"/>
            </w:rPr>
            <w:t>Table des matières</w:t>
          </w:r>
        </w:p>
        <w:p w:rsidR="008D28C0" w:rsidRDefault="00B51651">
          <w:pPr>
            <w:pStyle w:val="TM1"/>
            <w:tabs>
              <w:tab w:val="right" w:leader="dot" w:pos="8630"/>
            </w:tabs>
            <w:rPr>
              <w:rFonts w:eastAsiaTheme="minorEastAsia"/>
              <w:noProof/>
              <w:lang w:eastAsia="fr-CA"/>
            </w:rPr>
          </w:pPr>
          <w:r w:rsidRPr="00E61267">
            <w:rPr>
              <w:rFonts w:ascii="Comic Sans MS" w:hAnsi="Comic Sans MS"/>
              <w:lang w:val="fr-FR"/>
            </w:rPr>
            <w:fldChar w:fldCharType="begin"/>
          </w:r>
          <w:r w:rsidR="00E4635C" w:rsidRPr="00E61267">
            <w:rPr>
              <w:rFonts w:ascii="Comic Sans MS" w:hAnsi="Comic Sans MS"/>
              <w:lang w:val="fr-FR"/>
            </w:rPr>
            <w:instrText xml:space="preserve"> TOC \o "1-3" \h \z \u </w:instrText>
          </w:r>
          <w:r w:rsidRPr="00E61267">
            <w:rPr>
              <w:rFonts w:ascii="Comic Sans MS" w:hAnsi="Comic Sans MS"/>
              <w:lang w:val="fr-FR"/>
            </w:rPr>
            <w:fldChar w:fldCharType="separate"/>
          </w:r>
          <w:hyperlink w:anchor="_Toc333576606" w:history="1">
            <w:r w:rsidR="008D28C0" w:rsidRPr="0076074C">
              <w:rPr>
                <w:rStyle w:val="Lienhypertexte"/>
                <w:rFonts w:ascii="Comic Sans MS" w:hAnsi="Comic Sans MS"/>
                <w:noProof/>
              </w:rPr>
              <w:t>Introduction</w:t>
            </w:r>
            <w:r w:rsidR="008D28C0">
              <w:rPr>
                <w:noProof/>
                <w:webHidden/>
              </w:rPr>
              <w:tab/>
            </w:r>
            <w:r w:rsidR="008D28C0">
              <w:rPr>
                <w:noProof/>
                <w:webHidden/>
              </w:rPr>
              <w:fldChar w:fldCharType="begin"/>
            </w:r>
            <w:r w:rsidR="008D28C0">
              <w:rPr>
                <w:noProof/>
                <w:webHidden/>
              </w:rPr>
              <w:instrText xml:space="preserve"> PAGEREF _Toc333576606 \h </w:instrText>
            </w:r>
            <w:r w:rsidR="008D28C0">
              <w:rPr>
                <w:noProof/>
                <w:webHidden/>
              </w:rPr>
            </w:r>
            <w:r w:rsidR="008D28C0">
              <w:rPr>
                <w:noProof/>
                <w:webHidden/>
              </w:rPr>
              <w:fldChar w:fldCharType="separate"/>
            </w:r>
            <w:r w:rsidR="008D28C0">
              <w:rPr>
                <w:noProof/>
                <w:webHidden/>
              </w:rPr>
              <w:t>3</w:t>
            </w:r>
            <w:r w:rsidR="008D28C0">
              <w:rPr>
                <w:noProof/>
                <w:webHidden/>
              </w:rPr>
              <w:fldChar w:fldCharType="end"/>
            </w:r>
          </w:hyperlink>
        </w:p>
        <w:p w:rsidR="008D28C0" w:rsidRDefault="008D28C0">
          <w:pPr>
            <w:pStyle w:val="TM1"/>
            <w:tabs>
              <w:tab w:val="right" w:leader="dot" w:pos="8630"/>
            </w:tabs>
            <w:rPr>
              <w:rFonts w:eastAsiaTheme="minorEastAsia"/>
              <w:noProof/>
              <w:lang w:eastAsia="fr-CA"/>
            </w:rPr>
          </w:pPr>
          <w:hyperlink w:anchor="_Toc333576607" w:history="1">
            <w:r w:rsidRPr="0076074C">
              <w:rPr>
                <w:rStyle w:val="Lienhypertexte"/>
                <w:rFonts w:ascii="Comic Sans MS" w:hAnsi="Comic Sans MS"/>
                <w:noProof/>
              </w:rPr>
              <w:t>La ringuette</w:t>
            </w:r>
            <w:r>
              <w:rPr>
                <w:noProof/>
                <w:webHidden/>
              </w:rPr>
              <w:tab/>
            </w:r>
            <w:r>
              <w:rPr>
                <w:noProof/>
                <w:webHidden/>
              </w:rPr>
              <w:fldChar w:fldCharType="begin"/>
            </w:r>
            <w:r>
              <w:rPr>
                <w:noProof/>
                <w:webHidden/>
              </w:rPr>
              <w:instrText xml:space="preserve"> PAGEREF _Toc333576607 \h </w:instrText>
            </w:r>
            <w:r>
              <w:rPr>
                <w:noProof/>
                <w:webHidden/>
              </w:rPr>
            </w:r>
            <w:r>
              <w:rPr>
                <w:noProof/>
                <w:webHidden/>
              </w:rPr>
              <w:fldChar w:fldCharType="separate"/>
            </w:r>
            <w:r>
              <w:rPr>
                <w:noProof/>
                <w:webHidden/>
              </w:rPr>
              <w:t>3</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08" w:history="1">
            <w:r w:rsidRPr="0076074C">
              <w:rPr>
                <w:rStyle w:val="Lienhypertexte"/>
                <w:rFonts w:ascii="Comic Sans MS" w:hAnsi="Comic Sans MS"/>
                <w:noProof/>
              </w:rPr>
              <w:t>Les règlements</w:t>
            </w:r>
            <w:r>
              <w:rPr>
                <w:noProof/>
                <w:webHidden/>
              </w:rPr>
              <w:tab/>
            </w:r>
            <w:r>
              <w:rPr>
                <w:noProof/>
                <w:webHidden/>
              </w:rPr>
              <w:fldChar w:fldCharType="begin"/>
            </w:r>
            <w:r>
              <w:rPr>
                <w:noProof/>
                <w:webHidden/>
              </w:rPr>
              <w:instrText xml:space="preserve"> PAGEREF _Toc333576608 \h </w:instrText>
            </w:r>
            <w:r>
              <w:rPr>
                <w:noProof/>
                <w:webHidden/>
              </w:rPr>
            </w:r>
            <w:r>
              <w:rPr>
                <w:noProof/>
                <w:webHidden/>
              </w:rPr>
              <w:fldChar w:fldCharType="separate"/>
            </w:r>
            <w:r>
              <w:rPr>
                <w:noProof/>
                <w:webHidden/>
              </w:rPr>
              <w:t>4</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09" w:history="1">
            <w:r w:rsidRPr="0076074C">
              <w:rPr>
                <w:rStyle w:val="Lienhypertexte"/>
                <w:rFonts w:ascii="Comic Sans MS" w:hAnsi="Comic Sans MS"/>
                <w:noProof/>
              </w:rPr>
              <w:t>Déroulement d’une saison</w:t>
            </w:r>
            <w:r>
              <w:rPr>
                <w:noProof/>
                <w:webHidden/>
              </w:rPr>
              <w:tab/>
            </w:r>
            <w:r>
              <w:rPr>
                <w:noProof/>
                <w:webHidden/>
              </w:rPr>
              <w:fldChar w:fldCharType="begin"/>
            </w:r>
            <w:r>
              <w:rPr>
                <w:noProof/>
                <w:webHidden/>
              </w:rPr>
              <w:instrText xml:space="preserve"> PAGEREF _Toc333576609 \h </w:instrText>
            </w:r>
            <w:r>
              <w:rPr>
                <w:noProof/>
                <w:webHidden/>
              </w:rPr>
            </w:r>
            <w:r>
              <w:rPr>
                <w:noProof/>
                <w:webHidden/>
              </w:rPr>
              <w:fldChar w:fldCharType="separate"/>
            </w:r>
            <w:r>
              <w:rPr>
                <w:noProof/>
                <w:webHidden/>
              </w:rPr>
              <w:t>4</w:t>
            </w:r>
            <w:r>
              <w:rPr>
                <w:noProof/>
                <w:webHidden/>
              </w:rPr>
              <w:fldChar w:fldCharType="end"/>
            </w:r>
          </w:hyperlink>
        </w:p>
        <w:p w:rsidR="008D28C0" w:rsidRDefault="008D28C0">
          <w:pPr>
            <w:pStyle w:val="TM1"/>
            <w:tabs>
              <w:tab w:val="right" w:leader="dot" w:pos="8630"/>
            </w:tabs>
            <w:rPr>
              <w:rFonts w:eastAsiaTheme="minorEastAsia"/>
              <w:noProof/>
              <w:lang w:eastAsia="fr-CA"/>
            </w:rPr>
          </w:pPr>
          <w:hyperlink w:anchor="_Toc333576610" w:history="1">
            <w:r w:rsidRPr="0076074C">
              <w:rPr>
                <w:rStyle w:val="Lienhypertexte"/>
                <w:rFonts w:ascii="Comic Sans MS" w:hAnsi="Comic Sans MS"/>
                <w:noProof/>
              </w:rPr>
              <w:t>L’association</w:t>
            </w:r>
            <w:r>
              <w:rPr>
                <w:noProof/>
                <w:webHidden/>
              </w:rPr>
              <w:tab/>
            </w:r>
            <w:r>
              <w:rPr>
                <w:noProof/>
                <w:webHidden/>
              </w:rPr>
              <w:fldChar w:fldCharType="begin"/>
            </w:r>
            <w:r>
              <w:rPr>
                <w:noProof/>
                <w:webHidden/>
              </w:rPr>
              <w:instrText xml:space="preserve"> PAGEREF _Toc333576610 \h </w:instrText>
            </w:r>
            <w:r>
              <w:rPr>
                <w:noProof/>
                <w:webHidden/>
              </w:rPr>
            </w:r>
            <w:r>
              <w:rPr>
                <w:noProof/>
                <w:webHidden/>
              </w:rPr>
              <w:fldChar w:fldCharType="separate"/>
            </w:r>
            <w:r>
              <w:rPr>
                <w:noProof/>
                <w:webHidden/>
              </w:rPr>
              <w:t>5</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1" w:history="1">
            <w:r w:rsidRPr="0076074C">
              <w:rPr>
                <w:rStyle w:val="Lienhypertexte"/>
                <w:rFonts w:ascii="Comic Sans MS" w:hAnsi="Comic Sans MS"/>
                <w:noProof/>
              </w:rPr>
              <w:t>Orientation et valeurs</w:t>
            </w:r>
            <w:r>
              <w:rPr>
                <w:noProof/>
                <w:webHidden/>
              </w:rPr>
              <w:tab/>
            </w:r>
            <w:r>
              <w:rPr>
                <w:noProof/>
                <w:webHidden/>
              </w:rPr>
              <w:fldChar w:fldCharType="begin"/>
            </w:r>
            <w:r>
              <w:rPr>
                <w:noProof/>
                <w:webHidden/>
              </w:rPr>
              <w:instrText xml:space="preserve"> PAGEREF _Toc333576611 \h </w:instrText>
            </w:r>
            <w:r>
              <w:rPr>
                <w:noProof/>
                <w:webHidden/>
              </w:rPr>
            </w:r>
            <w:r>
              <w:rPr>
                <w:noProof/>
                <w:webHidden/>
              </w:rPr>
              <w:fldChar w:fldCharType="separate"/>
            </w:r>
            <w:r>
              <w:rPr>
                <w:noProof/>
                <w:webHidden/>
              </w:rPr>
              <w:t>5</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2" w:history="1">
            <w:r w:rsidRPr="0076074C">
              <w:rPr>
                <w:rStyle w:val="Lienhypertexte"/>
                <w:rFonts w:ascii="Comic Sans MS" w:hAnsi="Comic Sans MS"/>
                <w:noProof/>
              </w:rPr>
              <w:t>Organigramme</w:t>
            </w:r>
            <w:r>
              <w:rPr>
                <w:noProof/>
                <w:webHidden/>
              </w:rPr>
              <w:tab/>
            </w:r>
            <w:r>
              <w:rPr>
                <w:noProof/>
                <w:webHidden/>
              </w:rPr>
              <w:fldChar w:fldCharType="begin"/>
            </w:r>
            <w:r>
              <w:rPr>
                <w:noProof/>
                <w:webHidden/>
              </w:rPr>
              <w:instrText xml:space="preserve"> PAGEREF _Toc333576612 \h </w:instrText>
            </w:r>
            <w:r>
              <w:rPr>
                <w:noProof/>
                <w:webHidden/>
              </w:rPr>
            </w:r>
            <w:r>
              <w:rPr>
                <w:noProof/>
                <w:webHidden/>
              </w:rPr>
              <w:fldChar w:fldCharType="separate"/>
            </w:r>
            <w:r>
              <w:rPr>
                <w:noProof/>
                <w:webHidden/>
              </w:rPr>
              <w:t>5</w:t>
            </w:r>
            <w:r>
              <w:rPr>
                <w:noProof/>
                <w:webHidden/>
              </w:rPr>
              <w:fldChar w:fldCharType="end"/>
            </w:r>
          </w:hyperlink>
        </w:p>
        <w:p w:rsidR="008D28C0" w:rsidRDefault="008D28C0">
          <w:pPr>
            <w:pStyle w:val="TM1"/>
            <w:tabs>
              <w:tab w:val="right" w:leader="dot" w:pos="8630"/>
            </w:tabs>
            <w:rPr>
              <w:rFonts w:eastAsiaTheme="minorEastAsia"/>
              <w:noProof/>
              <w:lang w:eastAsia="fr-CA"/>
            </w:rPr>
          </w:pPr>
          <w:hyperlink w:anchor="_Toc333576613" w:history="1">
            <w:r w:rsidRPr="0076074C">
              <w:rPr>
                <w:rStyle w:val="Lienhypertexte"/>
                <w:rFonts w:ascii="Comic Sans MS" w:hAnsi="Comic Sans MS"/>
                <w:noProof/>
              </w:rPr>
              <w:t>Devenir entraîneur</w:t>
            </w:r>
            <w:r>
              <w:rPr>
                <w:noProof/>
                <w:webHidden/>
              </w:rPr>
              <w:tab/>
            </w:r>
            <w:r>
              <w:rPr>
                <w:noProof/>
                <w:webHidden/>
              </w:rPr>
              <w:fldChar w:fldCharType="begin"/>
            </w:r>
            <w:r>
              <w:rPr>
                <w:noProof/>
                <w:webHidden/>
              </w:rPr>
              <w:instrText xml:space="preserve"> PAGEREF _Toc333576613 \h </w:instrText>
            </w:r>
            <w:r>
              <w:rPr>
                <w:noProof/>
                <w:webHidden/>
              </w:rPr>
            </w:r>
            <w:r>
              <w:rPr>
                <w:noProof/>
                <w:webHidden/>
              </w:rPr>
              <w:fldChar w:fldCharType="separate"/>
            </w:r>
            <w:r>
              <w:rPr>
                <w:noProof/>
                <w:webHidden/>
              </w:rPr>
              <w:t>6</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4" w:history="1">
            <w:r w:rsidRPr="0076074C">
              <w:rPr>
                <w:rStyle w:val="Lienhypertexte"/>
                <w:rFonts w:ascii="Comic Sans MS" w:hAnsi="Comic Sans MS"/>
                <w:noProof/>
              </w:rPr>
              <w:t>Les attentes envers les entraîneurs</w:t>
            </w:r>
            <w:r>
              <w:rPr>
                <w:noProof/>
                <w:webHidden/>
              </w:rPr>
              <w:tab/>
            </w:r>
            <w:r>
              <w:rPr>
                <w:noProof/>
                <w:webHidden/>
              </w:rPr>
              <w:fldChar w:fldCharType="begin"/>
            </w:r>
            <w:r>
              <w:rPr>
                <w:noProof/>
                <w:webHidden/>
              </w:rPr>
              <w:instrText xml:space="preserve"> PAGEREF _Toc333576614 \h </w:instrText>
            </w:r>
            <w:r>
              <w:rPr>
                <w:noProof/>
                <w:webHidden/>
              </w:rPr>
            </w:r>
            <w:r>
              <w:rPr>
                <w:noProof/>
                <w:webHidden/>
              </w:rPr>
              <w:fldChar w:fldCharType="separate"/>
            </w:r>
            <w:r>
              <w:rPr>
                <w:noProof/>
                <w:webHidden/>
              </w:rPr>
              <w:t>6</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5" w:history="1">
            <w:r w:rsidRPr="0076074C">
              <w:rPr>
                <w:rStyle w:val="Lienhypertexte"/>
                <w:rFonts w:ascii="Comic Sans MS" w:hAnsi="Comic Sans MS"/>
                <w:noProof/>
              </w:rPr>
              <w:t>Les règles à suivre</w:t>
            </w:r>
            <w:r>
              <w:rPr>
                <w:noProof/>
                <w:webHidden/>
              </w:rPr>
              <w:tab/>
            </w:r>
            <w:r>
              <w:rPr>
                <w:noProof/>
                <w:webHidden/>
              </w:rPr>
              <w:fldChar w:fldCharType="begin"/>
            </w:r>
            <w:r>
              <w:rPr>
                <w:noProof/>
                <w:webHidden/>
              </w:rPr>
              <w:instrText xml:space="preserve"> PAGEREF _Toc333576615 \h </w:instrText>
            </w:r>
            <w:r>
              <w:rPr>
                <w:noProof/>
                <w:webHidden/>
              </w:rPr>
            </w:r>
            <w:r>
              <w:rPr>
                <w:noProof/>
                <w:webHidden/>
              </w:rPr>
              <w:fldChar w:fldCharType="separate"/>
            </w:r>
            <w:r>
              <w:rPr>
                <w:noProof/>
                <w:webHidden/>
              </w:rPr>
              <w:t>7</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6" w:history="1">
            <w:r w:rsidRPr="0076074C">
              <w:rPr>
                <w:rStyle w:val="Lienhypertexte"/>
                <w:rFonts w:ascii="Comic Sans MS" w:hAnsi="Comic Sans MS"/>
                <w:noProof/>
              </w:rPr>
              <w:t>La certification</w:t>
            </w:r>
            <w:r>
              <w:rPr>
                <w:noProof/>
                <w:webHidden/>
              </w:rPr>
              <w:tab/>
            </w:r>
            <w:r>
              <w:rPr>
                <w:noProof/>
                <w:webHidden/>
              </w:rPr>
              <w:fldChar w:fldCharType="begin"/>
            </w:r>
            <w:r>
              <w:rPr>
                <w:noProof/>
                <w:webHidden/>
              </w:rPr>
              <w:instrText xml:space="preserve"> PAGEREF _Toc333576616 \h </w:instrText>
            </w:r>
            <w:r>
              <w:rPr>
                <w:noProof/>
                <w:webHidden/>
              </w:rPr>
            </w:r>
            <w:r>
              <w:rPr>
                <w:noProof/>
                <w:webHidden/>
              </w:rPr>
              <w:fldChar w:fldCharType="separate"/>
            </w:r>
            <w:r>
              <w:rPr>
                <w:noProof/>
                <w:webHidden/>
              </w:rPr>
              <w:t>7</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7" w:history="1">
            <w:r w:rsidRPr="0076074C">
              <w:rPr>
                <w:rStyle w:val="Lienhypertexte"/>
                <w:rFonts w:ascii="Comic Sans MS" w:hAnsi="Comic Sans MS"/>
                <w:noProof/>
              </w:rPr>
              <w:t>Certification minimum requise</w:t>
            </w:r>
            <w:r>
              <w:rPr>
                <w:noProof/>
                <w:webHidden/>
              </w:rPr>
              <w:tab/>
            </w:r>
            <w:r>
              <w:rPr>
                <w:noProof/>
                <w:webHidden/>
              </w:rPr>
              <w:fldChar w:fldCharType="begin"/>
            </w:r>
            <w:r>
              <w:rPr>
                <w:noProof/>
                <w:webHidden/>
              </w:rPr>
              <w:instrText xml:space="preserve"> PAGEREF _Toc333576617 \h </w:instrText>
            </w:r>
            <w:r>
              <w:rPr>
                <w:noProof/>
                <w:webHidden/>
              </w:rPr>
            </w:r>
            <w:r>
              <w:rPr>
                <w:noProof/>
                <w:webHidden/>
              </w:rPr>
              <w:fldChar w:fldCharType="separate"/>
            </w:r>
            <w:r>
              <w:rPr>
                <w:noProof/>
                <w:webHidden/>
              </w:rPr>
              <w:t>8</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8" w:history="1">
            <w:r w:rsidRPr="0076074C">
              <w:rPr>
                <w:rStyle w:val="Lienhypertexte"/>
                <w:rFonts w:ascii="Comic Sans MS" w:hAnsi="Comic Sans MS"/>
                <w:noProof/>
              </w:rPr>
              <w:t>Préparer une pratique</w:t>
            </w:r>
            <w:r>
              <w:rPr>
                <w:noProof/>
                <w:webHidden/>
              </w:rPr>
              <w:tab/>
            </w:r>
            <w:r>
              <w:rPr>
                <w:noProof/>
                <w:webHidden/>
              </w:rPr>
              <w:fldChar w:fldCharType="begin"/>
            </w:r>
            <w:r>
              <w:rPr>
                <w:noProof/>
                <w:webHidden/>
              </w:rPr>
              <w:instrText xml:space="preserve"> PAGEREF _Toc333576618 \h </w:instrText>
            </w:r>
            <w:r>
              <w:rPr>
                <w:noProof/>
                <w:webHidden/>
              </w:rPr>
            </w:r>
            <w:r>
              <w:rPr>
                <w:noProof/>
                <w:webHidden/>
              </w:rPr>
              <w:fldChar w:fldCharType="separate"/>
            </w:r>
            <w:r>
              <w:rPr>
                <w:noProof/>
                <w:webHidden/>
              </w:rPr>
              <w:t>8</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19" w:history="1">
            <w:r w:rsidRPr="0076074C">
              <w:rPr>
                <w:rStyle w:val="Lienhypertexte"/>
                <w:rFonts w:ascii="Comic Sans MS" w:hAnsi="Comic Sans MS"/>
                <w:noProof/>
              </w:rPr>
              <w:t>Préparer les matchs</w:t>
            </w:r>
            <w:r>
              <w:rPr>
                <w:noProof/>
                <w:webHidden/>
              </w:rPr>
              <w:tab/>
            </w:r>
            <w:r>
              <w:rPr>
                <w:noProof/>
                <w:webHidden/>
              </w:rPr>
              <w:fldChar w:fldCharType="begin"/>
            </w:r>
            <w:r>
              <w:rPr>
                <w:noProof/>
                <w:webHidden/>
              </w:rPr>
              <w:instrText xml:space="preserve"> PAGEREF _Toc333576619 \h </w:instrText>
            </w:r>
            <w:r>
              <w:rPr>
                <w:noProof/>
                <w:webHidden/>
              </w:rPr>
            </w:r>
            <w:r>
              <w:rPr>
                <w:noProof/>
                <w:webHidden/>
              </w:rPr>
              <w:fldChar w:fldCharType="separate"/>
            </w:r>
            <w:r>
              <w:rPr>
                <w:noProof/>
                <w:webHidden/>
              </w:rPr>
              <w:t>9</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20" w:history="1">
            <w:r w:rsidRPr="0076074C">
              <w:rPr>
                <w:rStyle w:val="Lienhypertexte"/>
                <w:rFonts w:ascii="Comic Sans MS" w:hAnsi="Comic Sans MS"/>
                <w:noProof/>
              </w:rPr>
              <w:t>Prêt aux entraineurs</w:t>
            </w:r>
            <w:r>
              <w:rPr>
                <w:noProof/>
                <w:webHidden/>
              </w:rPr>
              <w:tab/>
            </w:r>
            <w:r>
              <w:rPr>
                <w:noProof/>
                <w:webHidden/>
              </w:rPr>
              <w:fldChar w:fldCharType="begin"/>
            </w:r>
            <w:r>
              <w:rPr>
                <w:noProof/>
                <w:webHidden/>
              </w:rPr>
              <w:instrText xml:space="preserve"> PAGEREF _Toc333576620 \h </w:instrText>
            </w:r>
            <w:r>
              <w:rPr>
                <w:noProof/>
                <w:webHidden/>
              </w:rPr>
            </w:r>
            <w:r>
              <w:rPr>
                <w:noProof/>
                <w:webHidden/>
              </w:rPr>
              <w:fldChar w:fldCharType="separate"/>
            </w:r>
            <w:r>
              <w:rPr>
                <w:noProof/>
                <w:webHidden/>
              </w:rPr>
              <w:t>10</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21" w:history="1">
            <w:r w:rsidRPr="0076074C">
              <w:rPr>
                <w:rStyle w:val="Lienhypertexte"/>
                <w:rFonts w:ascii="Comic Sans MS" w:hAnsi="Comic Sans MS"/>
                <w:noProof/>
              </w:rPr>
              <w:t>Soutien à l’entraîneur</w:t>
            </w:r>
            <w:r>
              <w:rPr>
                <w:noProof/>
                <w:webHidden/>
              </w:rPr>
              <w:tab/>
            </w:r>
            <w:r>
              <w:rPr>
                <w:noProof/>
                <w:webHidden/>
              </w:rPr>
              <w:fldChar w:fldCharType="begin"/>
            </w:r>
            <w:r>
              <w:rPr>
                <w:noProof/>
                <w:webHidden/>
              </w:rPr>
              <w:instrText xml:space="preserve"> PAGEREF _Toc333576621 \h </w:instrText>
            </w:r>
            <w:r>
              <w:rPr>
                <w:noProof/>
                <w:webHidden/>
              </w:rPr>
            </w:r>
            <w:r>
              <w:rPr>
                <w:noProof/>
                <w:webHidden/>
              </w:rPr>
              <w:fldChar w:fldCharType="separate"/>
            </w:r>
            <w:r>
              <w:rPr>
                <w:noProof/>
                <w:webHidden/>
              </w:rPr>
              <w:t>10</w:t>
            </w:r>
            <w:r>
              <w:rPr>
                <w:noProof/>
                <w:webHidden/>
              </w:rPr>
              <w:fldChar w:fldCharType="end"/>
            </w:r>
          </w:hyperlink>
        </w:p>
        <w:p w:rsidR="008D28C0" w:rsidRDefault="008D28C0">
          <w:pPr>
            <w:pStyle w:val="TM3"/>
            <w:tabs>
              <w:tab w:val="right" w:leader="dot" w:pos="8630"/>
            </w:tabs>
            <w:rPr>
              <w:rFonts w:eastAsiaTheme="minorEastAsia"/>
              <w:noProof/>
              <w:lang w:eastAsia="fr-CA"/>
            </w:rPr>
          </w:pPr>
          <w:hyperlink w:anchor="_Toc333576622" w:history="1">
            <w:r w:rsidRPr="0076074C">
              <w:rPr>
                <w:rStyle w:val="Lienhypertexte"/>
                <w:rFonts w:ascii="Comic Sans MS" w:hAnsi="Comic Sans MS"/>
                <w:noProof/>
              </w:rPr>
              <w:t>Programme de parrainage</w:t>
            </w:r>
            <w:r>
              <w:rPr>
                <w:noProof/>
                <w:webHidden/>
              </w:rPr>
              <w:tab/>
            </w:r>
            <w:r>
              <w:rPr>
                <w:noProof/>
                <w:webHidden/>
              </w:rPr>
              <w:fldChar w:fldCharType="begin"/>
            </w:r>
            <w:r>
              <w:rPr>
                <w:noProof/>
                <w:webHidden/>
              </w:rPr>
              <w:instrText xml:space="preserve"> PAGEREF _Toc333576622 \h </w:instrText>
            </w:r>
            <w:r>
              <w:rPr>
                <w:noProof/>
                <w:webHidden/>
              </w:rPr>
            </w:r>
            <w:r>
              <w:rPr>
                <w:noProof/>
                <w:webHidden/>
              </w:rPr>
              <w:fldChar w:fldCharType="separate"/>
            </w:r>
            <w:r>
              <w:rPr>
                <w:noProof/>
                <w:webHidden/>
              </w:rPr>
              <w:t>10</w:t>
            </w:r>
            <w:r>
              <w:rPr>
                <w:noProof/>
                <w:webHidden/>
              </w:rPr>
              <w:fldChar w:fldCharType="end"/>
            </w:r>
          </w:hyperlink>
        </w:p>
        <w:p w:rsidR="008D28C0" w:rsidRDefault="008D28C0">
          <w:pPr>
            <w:pStyle w:val="TM3"/>
            <w:tabs>
              <w:tab w:val="right" w:leader="dot" w:pos="8630"/>
            </w:tabs>
            <w:rPr>
              <w:rFonts w:eastAsiaTheme="minorEastAsia"/>
              <w:noProof/>
              <w:lang w:eastAsia="fr-CA"/>
            </w:rPr>
          </w:pPr>
          <w:hyperlink w:anchor="_Toc333576623" w:history="1">
            <w:r w:rsidRPr="0076074C">
              <w:rPr>
                <w:rStyle w:val="Lienhypertexte"/>
                <w:rFonts w:ascii="Comic Sans MS" w:hAnsi="Comic Sans MS"/>
                <w:noProof/>
              </w:rPr>
              <w:t>Représentante des joueuses</w:t>
            </w:r>
            <w:r>
              <w:rPr>
                <w:noProof/>
                <w:webHidden/>
              </w:rPr>
              <w:tab/>
            </w:r>
            <w:r>
              <w:rPr>
                <w:noProof/>
                <w:webHidden/>
              </w:rPr>
              <w:fldChar w:fldCharType="begin"/>
            </w:r>
            <w:r>
              <w:rPr>
                <w:noProof/>
                <w:webHidden/>
              </w:rPr>
              <w:instrText xml:space="preserve"> PAGEREF _Toc333576623 \h </w:instrText>
            </w:r>
            <w:r>
              <w:rPr>
                <w:noProof/>
                <w:webHidden/>
              </w:rPr>
            </w:r>
            <w:r>
              <w:rPr>
                <w:noProof/>
                <w:webHidden/>
              </w:rPr>
              <w:fldChar w:fldCharType="separate"/>
            </w:r>
            <w:r>
              <w:rPr>
                <w:noProof/>
                <w:webHidden/>
              </w:rPr>
              <w:t>10</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24" w:history="1">
            <w:r w:rsidRPr="0076074C">
              <w:rPr>
                <w:rStyle w:val="Lienhypertexte"/>
                <w:rFonts w:ascii="Comic Sans MS" w:hAnsi="Comic Sans MS"/>
                <w:noProof/>
              </w:rPr>
              <w:t>Assurance</w:t>
            </w:r>
            <w:r>
              <w:rPr>
                <w:noProof/>
                <w:webHidden/>
              </w:rPr>
              <w:tab/>
            </w:r>
            <w:r>
              <w:rPr>
                <w:noProof/>
                <w:webHidden/>
              </w:rPr>
              <w:fldChar w:fldCharType="begin"/>
            </w:r>
            <w:r>
              <w:rPr>
                <w:noProof/>
                <w:webHidden/>
              </w:rPr>
              <w:instrText xml:space="preserve"> PAGEREF _Toc333576624 \h </w:instrText>
            </w:r>
            <w:r>
              <w:rPr>
                <w:noProof/>
                <w:webHidden/>
              </w:rPr>
            </w:r>
            <w:r>
              <w:rPr>
                <w:noProof/>
                <w:webHidden/>
              </w:rPr>
              <w:fldChar w:fldCharType="separate"/>
            </w:r>
            <w:r>
              <w:rPr>
                <w:noProof/>
                <w:webHidden/>
              </w:rPr>
              <w:t>10</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25" w:history="1">
            <w:r w:rsidRPr="0076074C">
              <w:rPr>
                <w:rStyle w:val="Lienhypertexte"/>
                <w:rFonts w:ascii="Comic Sans MS" w:hAnsi="Comic Sans MS"/>
                <w:noProof/>
              </w:rPr>
              <w:t>Les arbitres</w:t>
            </w:r>
            <w:r>
              <w:rPr>
                <w:noProof/>
                <w:webHidden/>
              </w:rPr>
              <w:tab/>
            </w:r>
            <w:r>
              <w:rPr>
                <w:noProof/>
                <w:webHidden/>
              </w:rPr>
              <w:fldChar w:fldCharType="begin"/>
            </w:r>
            <w:r>
              <w:rPr>
                <w:noProof/>
                <w:webHidden/>
              </w:rPr>
              <w:instrText xml:space="preserve"> PAGEREF _Toc333576625 \h </w:instrText>
            </w:r>
            <w:r>
              <w:rPr>
                <w:noProof/>
                <w:webHidden/>
              </w:rPr>
            </w:r>
            <w:r>
              <w:rPr>
                <w:noProof/>
                <w:webHidden/>
              </w:rPr>
              <w:fldChar w:fldCharType="separate"/>
            </w:r>
            <w:r>
              <w:rPr>
                <w:noProof/>
                <w:webHidden/>
              </w:rPr>
              <w:t>11</w:t>
            </w:r>
            <w:r>
              <w:rPr>
                <w:noProof/>
                <w:webHidden/>
              </w:rPr>
              <w:fldChar w:fldCharType="end"/>
            </w:r>
          </w:hyperlink>
        </w:p>
        <w:p w:rsidR="008D28C0" w:rsidRDefault="008D28C0">
          <w:pPr>
            <w:pStyle w:val="TM2"/>
            <w:tabs>
              <w:tab w:val="right" w:leader="dot" w:pos="8630"/>
            </w:tabs>
            <w:rPr>
              <w:rFonts w:eastAsiaTheme="minorEastAsia"/>
              <w:noProof/>
              <w:lang w:eastAsia="fr-CA"/>
            </w:rPr>
          </w:pPr>
          <w:hyperlink w:anchor="_Toc333576626" w:history="1">
            <w:r w:rsidRPr="0076074C">
              <w:rPr>
                <w:rStyle w:val="Lienhypertexte"/>
                <w:rFonts w:ascii="Comic Sans MS" w:hAnsi="Comic Sans MS"/>
                <w:noProof/>
              </w:rPr>
              <w:t>Les ressources sur le web</w:t>
            </w:r>
            <w:r>
              <w:rPr>
                <w:noProof/>
                <w:webHidden/>
              </w:rPr>
              <w:tab/>
            </w:r>
            <w:r>
              <w:rPr>
                <w:noProof/>
                <w:webHidden/>
              </w:rPr>
              <w:fldChar w:fldCharType="begin"/>
            </w:r>
            <w:r>
              <w:rPr>
                <w:noProof/>
                <w:webHidden/>
              </w:rPr>
              <w:instrText xml:space="preserve"> PAGEREF _Toc333576626 \h </w:instrText>
            </w:r>
            <w:r>
              <w:rPr>
                <w:noProof/>
                <w:webHidden/>
              </w:rPr>
            </w:r>
            <w:r>
              <w:rPr>
                <w:noProof/>
                <w:webHidden/>
              </w:rPr>
              <w:fldChar w:fldCharType="separate"/>
            </w:r>
            <w:r>
              <w:rPr>
                <w:noProof/>
                <w:webHidden/>
              </w:rPr>
              <w:t>11</w:t>
            </w:r>
            <w:r>
              <w:rPr>
                <w:noProof/>
                <w:webHidden/>
              </w:rPr>
              <w:fldChar w:fldCharType="end"/>
            </w:r>
          </w:hyperlink>
        </w:p>
        <w:p w:rsidR="00E4635C" w:rsidRPr="00E61267" w:rsidRDefault="00B51651" w:rsidP="002E4905">
          <w:pPr>
            <w:spacing w:line="240" w:lineRule="auto"/>
            <w:rPr>
              <w:rFonts w:ascii="Comic Sans MS" w:hAnsi="Comic Sans MS"/>
              <w:lang w:val="fr-FR"/>
            </w:rPr>
          </w:pPr>
          <w:r w:rsidRPr="00E61267">
            <w:rPr>
              <w:rFonts w:ascii="Comic Sans MS" w:hAnsi="Comic Sans MS"/>
              <w:lang w:val="fr-FR"/>
            </w:rPr>
            <w:fldChar w:fldCharType="end"/>
          </w:r>
        </w:p>
      </w:sdtContent>
    </w:sdt>
    <w:p w:rsidR="00E4635C" w:rsidRPr="00E61267" w:rsidRDefault="00E4635C" w:rsidP="002E4905">
      <w:pPr>
        <w:spacing w:after="0" w:line="240" w:lineRule="auto"/>
        <w:jc w:val="center"/>
        <w:rPr>
          <w:rFonts w:ascii="Comic Sans MS" w:hAnsi="Comic Sans MS"/>
          <w:sz w:val="32"/>
        </w:rPr>
      </w:pPr>
    </w:p>
    <w:p w:rsidR="00D5647C" w:rsidRPr="00E61267" w:rsidRDefault="00D5647C" w:rsidP="002E4905">
      <w:pPr>
        <w:spacing w:after="0" w:line="240" w:lineRule="auto"/>
        <w:rPr>
          <w:rFonts w:ascii="Comic Sans MS" w:hAnsi="Comic Sans MS"/>
        </w:rPr>
      </w:pPr>
    </w:p>
    <w:p w:rsidR="00D5647C" w:rsidRPr="00E61267" w:rsidRDefault="00D5647C" w:rsidP="002E4905">
      <w:pPr>
        <w:pStyle w:val="Titre1"/>
        <w:spacing w:line="240" w:lineRule="auto"/>
        <w:jc w:val="both"/>
        <w:rPr>
          <w:rFonts w:ascii="Comic Sans MS" w:hAnsi="Comic Sans MS"/>
        </w:rPr>
      </w:pPr>
      <w:bookmarkStart w:id="0" w:name="_Toc333576606"/>
      <w:r w:rsidRPr="00E61267">
        <w:rPr>
          <w:rFonts w:ascii="Comic Sans MS" w:hAnsi="Comic Sans MS"/>
        </w:rPr>
        <w:lastRenderedPageBreak/>
        <w:t>Introduction</w:t>
      </w:r>
      <w:bookmarkEnd w:id="0"/>
    </w:p>
    <w:p w:rsidR="00D5647C" w:rsidRPr="00E61267" w:rsidRDefault="00D5647C" w:rsidP="002E4905">
      <w:pPr>
        <w:spacing w:after="0" w:line="240" w:lineRule="auto"/>
        <w:jc w:val="both"/>
        <w:rPr>
          <w:rFonts w:ascii="Comic Sans MS" w:hAnsi="Comic Sans MS"/>
        </w:rPr>
      </w:pPr>
    </w:p>
    <w:p w:rsidR="00D5647C" w:rsidRPr="00E61267" w:rsidRDefault="00D5647C" w:rsidP="002E4905">
      <w:pPr>
        <w:spacing w:after="0" w:line="240" w:lineRule="auto"/>
        <w:jc w:val="both"/>
        <w:rPr>
          <w:rFonts w:ascii="Comic Sans MS" w:hAnsi="Comic Sans MS"/>
        </w:rPr>
      </w:pPr>
      <w:r w:rsidRPr="00E61267">
        <w:rPr>
          <w:rFonts w:ascii="Comic Sans MS" w:hAnsi="Comic Sans MS"/>
        </w:rPr>
        <w:t xml:space="preserve">Ce guide s’adresse à tous les entraîneurs de ringuette. Il vous sera utile que vous soyez débutant ou simplement pour confirmer vos petits questionnements. </w:t>
      </w:r>
    </w:p>
    <w:p w:rsidR="00D5647C" w:rsidRPr="00E61267" w:rsidRDefault="00D5647C" w:rsidP="002E4905">
      <w:pPr>
        <w:spacing w:after="0" w:line="240" w:lineRule="auto"/>
        <w:jc w:val="both"/>
        <w:rPr>
          <w:rFonts w:ascii="Comic Sans MS" w:hAnsi="Comic Sans MS"/>
        </w:rPr>
      </w:pPr>
    </w:p>
    <w:p w:rsidR="00D5647C" w:rsidRPr="00E61267" w:rsidRDefault="00D5647C" w:rsidP="002E4905">
      <w:pPr>
        <w:spacing w:after="0" w:line="240" w:lineRule="auto"/>
        <w:jc w:val="both"/>
        <w:rPr>
          <w:rFonts w:ascii="Comic Sans MS" w:hAnsi="Comic Sans MS"/>
        </w:rPr>
      </w:pPr>
      <w:r w:rsidRPr="00E61267">
        <w:rPr>
          <w:rFonts w:ascii="Comic Sans MS" w:hAnsi="Comic Sans MS"/>
        </w:rPr>
        <w:t xml:space="preserve">Nous espérons que ce guide fera en sorte que votre saison débutera du bon pied et que vous aurez du plaisir à entraîner votre équipe tout au long de la saison. </w:t>
      </w:r>
    </w:p>
    <w:p w:rsidR="00D5647C" w:rsidRPr="00E61267" w:rsidRDefault="00D5647C" w:rsidP="002E4905">
      <w:pPr>
        <w:spacing w:after="0" w:line="240" w:lineRule="auto"/>
        <w:jc w:val="both"/>
        <w:rPr>
          <w:rFonts w:ascii="Comic Sans MS" w:hAnsi="Comic Sans MS"/>
        </w:rPr>
      </w:pPr>
    </w:p>
    <w:p w:rsidR="00D5647C" w:rsidRPr="00E61267" w:rsidRDefault="00D5647C" w:rsidP="002E4905">
      <w:pPr>
        <w:spacing w:after="0" w:line="240" w:lineRule="auto"/>
        <w:jc w:val="both"/>
        <w:rPr>
          <w:rFonts w:ascii="Comic Sans MS" w:hAnsi="Comic Sans MS"/>
        </w:rPr>
      </w:pPr>
      <w:r w:rsidRPr="00E61267">
        <w:rPr>
          <w:rFonts w:ascii="Comic Sans MS" w:hAnsi="Comic Sans MS"/>
        </w:rPr>
        <w:t xml:space="preserve">Dans ce guide vous trouverez des outils, dès règles et des explications qui sauront vous guider à travers la saison. </w:t>
      </w:r>
    </w:p>
    <w:p w:rsidR="00E4635C" w:rsidRPr="00E61267" w:rsidRDefault="00E4635C" w:rsidP="002E4905">
      <w:pPr>
        <w:spacing w:after="0" w:line="240" w:lineRule="auto"/>
        <w:jc w:val="both"/>
        <w:rPr>
          <w:rFonts w:ascii="Comic Sans MS" w:hAnsi="Comic Sans MS"/>
        </w:rPr>
      </w:pPr>
    </w:p>
    <w:p w:rsidR="00E4635C" w:rsidRPr="00E61267" w:rsidRDefault="00E4635C" w:rsidP="002E4905">
      <w:pPr>
        <w:spacing w:after="0" w:line="240" w:lineRule="auto"/>
        <w:jc w:val="both"/>
        <w:rPr>
          <w:rFonts w:ascii="Comic Sans MS" w:hAnsi="Comic Sans MS"/>
        </w:rPr>
      </w:pPr>
      <w:r w:rsidRPr="00E61267">
        <w:rPr>
          <w:rFonts w:ascii="Comic Sans MS" w:hAnsi="Comic Sans MS"/>
        </w:rPr>
        <w:t xml:space="preserve">Tout au long de la saison, vous serez invités à bonifier ce nouvel outil de travail. Vous pourrez envoyer vos commentaires et suggestions à Marie-Pier </w:t>
      </w:r>
      <w:proofErr w:type="spellStart"/>
      <w:r w:rsidRPr="00E61267">
        <w:rPr>
          <w:rFonts w:ascii="Comic Sans MS" w:hAnsi="Comic Sans MS"/>
        </w:rPr>
        <w:t>Béland</w:t>
      </w:r>
      <w:proofErr w:type="spellEnd"/>
      <w:r w:rsidRPr="00E61267">
        <w:rPr>
          <w:rFonts w:ascii="Comic Sans MS" w:hAnsi="Comic Sans MS"/>
        </w:rPr>
        <w:t xml:space="preserve">, directrice des entraîneurs, par courriel au </w:t>
      </w:r>
      <w:hyperlink r:id="rId10" w:history="1">
        <w:r w:rsidRPr="00E61267">
          <w:rPr>
            <w:rStyle w:val="Lienhypertexte"/>
            <w:rFonts w:ascii="Comic Sans MS" w:hAnsi="Comic Sans MS"/>
          </w:rPr>
          <w:t>mp.beland@hotmail.com</w:t>
        </w:r>
      </w:hyperlink>
      <w:r w:rsidRPr="00E61267">
        <w:rPr>
          <w:rFonts w:ascii="Comic Sans MS" w:hAnsi="Comic Sans MS"/>
        </w:rPr>
        <w:t>.</w:t>
      </w:r>
    </w:p>
    <w:p w:rsidR="00E4635C" w:rsidRPr="00E61267" w:rsidRDefault="00E4635C" w:rsidP="002E4905">
      <w:pPr>
        <w:spacing w:after="0" w:line="240" w:lineRule="auto"/>
        <w:jc w:val="both"/>
        <w:rPr>
          <w:rFonts w:ascii="Comic Sans MS" w:hAnsi="Comic Sans MS"/>
        </w:rPr>
      </w:pPr>
    </w:p>
    <w:p w:rsidR="00E4635C" w:rsidRPr="00E61267" w:rsidRDefault="0063785A" w:rsidP="002E4905">
      <w:pPr>
        <w:pStyle w:val="Titre1"/>
        <w:spacing w:line="240" w:lineRule="auto"/>
        <w:jc w:val="both"/>
        <w:rPr>
          <w:rFonts w:ascii="Comic Sans MS" w:hAnsi="Comic Sans MS"/>
        </w:rPr>
      </w:pPr>
      <w:bookmarkStart w:id="1" w:name="_Toc333576607"/>
      <w:r w:rsidRPr="00E61267">
        <w:rPr>
          <w:rFonts w:ascii="Comic Sans MS" w:hAnsi="Comic Sans MS"/>
        </w:rPr>
        <w:t>La ringuette</w:t>
      </w:r>
      <w:bookmarkEnd w:id="1"/>
    </w:p>
    <w:p w:rsidR="00E61267" w:rsidRDefault="00E61267" w:rsidP="002E4905">
      <w:pPr>
        <w:spacing w:after="0" w:line="240" w:lineRule="auto"/>
        <w:jc w:val="both"/>
        <w:rPr>
          <w:rFonts w:ascii="Comic Sans MS" w:hAnsi="Comic Sans MS"/>
        </w:rPr>
      </w:pPr>
    </w:p>
    <w:p w:rsidR="0063785A" w:rsidRPr="00E61267" w:rsidRDefault="0063785A" w:rsidP="002E4905">
      <w:pPr>
        <w:spacing w:after="0" w:line="240" w:lineRule="auto"/>
        <w:jc w:val="both"/>
        <w:rPr>
          <w:rFonts w:ascii="Comic Sans MS" w:hAnsi="Comic Sans MS"/>
        </w:rPr>
      </w:pPr>
      <w:r w:rsidRPr="00E61267">
        <w:rPr>
          <w:rFonts w:ascii="Comic Sans MS" w:hAnsi="Comic Sans MS"/>
        </w:rPr>
        <w:t xml:space="preserve">La ringuette est un sport réservé aux filles. Ce jeu se joue sur la glace. On retrouve 5 joueuses et une gardienne en même temps sur la glace. Il y a habituellement 2 arbitres et deux chronomètres qui assurent le bon déroulement du match. </w:t>
      </w:r>
    </w:p>
    <w:p w:rsidR="0063785A" w:rsidRPr="00E61267" w:rsidRDefault="0063785A" w:rsidP="002E4905">
      <w:pPr>
        <w:spacing w:after="0" w:line="240" w:lineRule="auto"/>
        <w:jc w:val="both"/>
        <w:rPr>
          <w:rFonts w:ascii="Comic Sans MS" w:hAnsi="Comic Sans MS"/>
        </w:rPr>
      </w:pPr>
    </w:p>
    <w:p w:rsidR="0063785A" w:rsidRPr="00E61267" w:rsidRDefault="0063785A" w:rsidP="002E4905">
      <w:pPr>
        <w:spacing w:after="0" w:line="240" w:lineRule="auto"/>
        <w:jc w:val="both"/>
        <w:rPr>
          <w:rFonts w:ascii="Comic Sans MS" w:hAnsi="Comic Sans MS"/>
        </w:rPr>
      </w:pPr>
      <w:r w:rsidRPr="00E61267">
        <w:rPr>
          <w:rFonts w:ascii="Comic Sans MS" w:hAnsi="Comic Sans MS"/>
        </w:rPr>
        <w:t>La ringuette est divisée en plusieurs catégories selon l’âge et en plusieurs niveaux selon le calibre des joueuses.</w:t>
      </w:r>
    </w:p>
    <w:p w:rsidR="0063785A" w:rsidRPr="00E61267" w:rsidRDefault="0063785A" w:rsidP="002E4905">
      <w:pPr>
        <w:spacing w:after="0" w:line="240" w:lineRule="auto"/>
        <w:jc w:val="both"/>
        <w:rPr>
          <w:rFonts w:ascii="Comic Sans MS" w:hAnsi="Comic Sans MS"/>
        </w:rPr>
      </w:pPr>
    </w:p>
    <w:p w:rsidR="0063785A" w:rsidRPr="00E61267" w:rsidRDefault="0063785A" w:rsidP="002E4905">
      <w:pPr>
        <w:spacing w:after="0" w:line="240" w:lineRule="auto"/>
        <w:jc w:val="both"/>
        <w:rPr>
          <w:rFonts w:ascii="Comic Sans MS" w:hAnsi="Comic Sans MS"/>
        </w:rPr>
      </w:pPr>
      <w:r w:rsidRPr="00E61267">
        <w:rPr>
          <w:rFonts w:ascii="Comic Sans MS" w:hAnsi="Comic Sans MS"/>
        </w:rPr>
        <w:t xml:space="preserve">On retrouve les catégories suivantes. </w:t>
      </w:r>
    </w:p>
    <w:tbl>
      <w:tblPr>
        <w:tblStyle w:val="Grilledutableau"/>
        <w:tblW w:w="0" w:type="auto"/>
        <w:tblLook w:val="04A0"/>
      </w:tblPr>
      <w:tblGrid>
        <w:gridCol w:w="4390"/>
        <w:gridCol w:w="4390"/>
      </w:tblGrid>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Moustique</w:t>
            </w:r>
          </w:p>
        </w:tc>
        <w:tc>
          <w:tcPr>
            <w:tcW w:w="4390" w:type="dxa"/>
          </w:tcPr>
          <w:p w:rsidR="0063785A" w:rsidRPr="00E61267" w:rsidRDefault="00630349" w:rsidP="002E4905">
            <w:pPr>
              <w:jc w:val="both"/>
              <w:rPr>
                <w:rFonts w:ascii="Comic Sans MS" w:hAnsi="Comic Sans MS"/>
              </w:rPr>
            </w:pPr>
            <w:r>
              <w:rPr>
                <w:rFonts w:ascii="Comic Sans MS" w:hAnsi="Comic Sans MS"/>
              </w:rPr>
              <w:t>4 à 7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Novice</w:t>
            </w:r>
          </w:p>
        </w:tc>
        <w:tc>
          <w:tcPr>
            <w:tcW w:w="4390" w:type="dxa"/>
          </w:tcPr>
          <w:p w:rsidR="0063785A" w:rsidRPr="00E61267" w:rsidRDefault="00630349" w:rsidP="002E4905">
            <w:pPr>
              <w:jc w:val="both"/>
              <w:rPr>
                <w:rFonts w:ascii="Comic Sans MS" w:hAnsi="Comic Sans MS"/>
              </w:rPr>
            </w:pPr>
            <w:r>
              <w:rPr>
                <w:rFonts w:ascii="Comic Sans MS" w:hAnsi="Comic Sans MS"/>
              </w:rPr>
              <w:t>8-9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 xml:space="preserve">Atome </w:t>
            </w:r>
          </w:p>
        </w:tc>
        <w:tc>
          <w:tcPr>
            <w:tcW w:w="4390" w:type="dxa"/>
          </w:tcPr>
          <w:p w:rsidR="0063785A" w:rsidRPr="00E61267" w:rsidRDefault="00630349" w:rsidP="002E4905">
            <w:pPr>
              <w:jc w:val="both"/>
              <w:rPr>
                <w:rFonts w:ascii="Comic Sans MS" w:hAnsi="Comic Sans MS"/>
              </w:rPr>
            </w:pPr>
            <w:r>
              <w:rPr>
                <w:rFonts w:ascii="Comic Sans MS" w:hAnsi="Comic Sans MS"/>
              </w:rPr>
              <w:t>10-11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Benjamine</w:t>
            </w:r>
          </w:p>
        </w:tc>
        <w:tc>
          <w:tcPr>
            <w:tcW w:w="4390" w:type="dxa"/>
          </w:tcPr>
          <w:p w:rsidR="0063785A" w:rsidRPr="00E61267" w:rsidRDefault="00630349" w:rsidP="002E4905">
            <w:pPr>
              <w:jc w:val="both"/>
              <w:rPr>
                <w:rFonts w:ascii="Comic Sans MS" w:hAnsi="Comic Sans MS"/>
              </w:rPr>
            </w:pPr>
            <w:r>
              <w:rPr>
                <w:rFonts w:ascii="Comic Sans MS" w:hAnsi="Comic Sans MS"/>
              </w:rPr>
              <w:t>12-13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Junior</w:t>
            </w:r>
          </w:p>
        </w:tc>
        <w:tc>
          <w:tcPr>
            <w:tcW w:w="4390" w:type="dxa"/>
          </w:tcPr>
          <w:p w:rsidR="0063785A" w:rsidRPr="00E61267" w:rsidRDefault="00630349" w:rsidP="002E4905">
            <w:pPr>
              <w:jc w:val="both"/>
              <w:rPr>
                <w:rFonts w:ascii="Comic Sans MS" w:hAnsi="Comic Sans MS"/>
              </w:rPr>
            </w:pPr>
            <w:r>
              <w:rPr>
                <w:rFonts w:ascii="Comic Sans MS" w:hAnsi="Comic Sans MS"/>
              </w:rPr>
              <w:t>14-15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Cadette</w:t>
            </w:r>
          </w:p>
        </w:tc>
        <w:tc>
          <w:tcPr>
            <w:tcW w:w="4390" w:type="dxa"/>
          </w:tcPr>
          <w:p w:rsidR="0063785A" w:rsidRPr="00E61267" w:rsidRDefault="00630349" w:rsidP="002E4905">
            <w:pPr>
              <w:jc w:val="both"/>
              <w:rPr>
                <w:rFonts w:ascii="Comic Sans MS" w:hAnsi="Comic Sans MS"/>
              </w:rPr>
            </w:pPr>
            <w:r>
              <w:rPr>
                <w:rFonts w:ascii="Comic Sans MS" w:hAnsi="Comic Sans MS"/>
              </w:rPr>
              <w:t>16-18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 xml:space="preserve">Juvénile </w:t>
            </w:r>
          </w:p>
        </w:tc>
        <w:tc>
          <w:tcPr>
            <w:tcW w:w="4390" w:type="dxa"/>
          </w:tcPr>
          <w:p w:rsidR="0063785A" w:rsidRPr="00E61267" w:rsidRDefault="00630349" w:rsidP="002E4905">
            <w:pPr>
              <w:jc w:val="both"/>
              <w:rPr>
                <w:rFonts w:ascii="Comic Sans MS" w:hAnsi="Comic Sans MS"/>
              </w:rPr>
            </w:pPr>
            <w:r>
              <w:rPr>
                <w:rFonts w:ascii="Comic Sans MS" w:hAnsi="Comic Sans MS"/>
              </w:rPr>
              <w:t>19-23 ans</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 xml:space="preserve">Intermédiaire </w:t>
            </w:r>
          </w:p>
        </w:tc>
        <w:tc>
          <w:tcPr>
            <w:tcW w:w="4390" w:type="dxa"/>
          </w:tcPr>
          <w:p w:rsidR="0063785A" w:rsidRPr="00E61267" w:rsidRDefault="00630349" w:rsidP="002E4905">
            <w:pPr>
              <w:jc w:val="both"/>
              <w:rPr>
                <w:rFonts w:ascii="Comic Sans MS" w:hAnsi="Comic Sans MS"/>
              </w:rPr>
            </w:pPr>
            <w:r>
              <w:rPr>
                <w:rFonts w:ascii="Comic Sans MS" w:hAnsi="Comic Sans MS"/>
              </w:rPr>
              <w:t>21 ans et plus</w:t>
            </w:r>
          </w:p>
        </w:tc>
      </w:tr>
    </w:tbl>
    <w:p w:rsidR="0063785A" w:rsidRPr="00E61267" w:rsidRDefault="0063785A" w:rsidP="002E4905">
      <w:pPr>
        <w:spacing w:after="0" w:line="240" w:lineRule="auto"/>
        <w:jc w:val="both"/>
        <w:rPr>
          <w:rFonts w:ascii="Comic Sans MS" w:hAnsi="Comic Sans MS"/>
        </w:rPr>
      </w:pPr>
    </w:p>
    <w:p w:rsidR="0063785A" w:rsidRPr="00E61267" w:rsidRDefault="0063785A" w:rsidP="002E4905">
      <w:pPr>
        <w:spacing w:after="0" w:line="240" w:lineRule="auto"/>
        <w:jc w:val="both"/>
        <w:rPr>
          <w:rFonts w:ascii="Comic Sans MS" w:hAnsi="Comic Sans MS"/>
        </w:rPr>
      </w:pPr>
      <w:r w:rsidRPr="00E61267">
        <w:rPr>
          <w:rFonts w:ascii="Comic Sans MS" w:hAnsi="Comic Sans MS"/>
        </w:rPr>
        <w:t>On retrouve les niveaux suivants :</w:t>
      </w:r>
    </w:p>
    <w:tbl>
      <w:tblPr>
        <w:tblStyle w:val="Grilledutableau"/>
        <w:tblW w:w="0" w:type="auto"/>
        <w:tblLook w:val="04A0"/>
      </w:tblPr>
      <w:tblGrid>
        <w:gridCol w:w="4390"/>
        <w:gridCol w:w="4390"/>
      </w:tblGrid>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C</w:t>
            </w:r>
          </w:p>
        </w:tc>
        <w:tc>
          <w:tcPr>
            <w:tcW w:w="4390" w:type="dxa"/>
          </w:tcPr>
          <w:p w:rsidR="0063785A" w:rsidRPr="00E61267" w:rsidRDefault="0063785A" w:rsidP="002E4905">
            <w:pPr>
              <w:jc w:val="both"/>
              <w:rPr>
                <w:rFonts w:ascii="Comic Sans MS" w:hAnsi="Comic Sans MS"/>
              </w:rPr>
            </w:pPr>
            <w:r w:rsidRPr="00E61267">
              <w:rPr>
                <w:rFonts w:ascii="Comic Sans MS" w:hAnsi="Comic Sans MS"/>
              </w:rPr>
              <w:t>Récréatif</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B</w:t>
            </w:r>
          </w:p>
        </w:tc>
        <w:tc>
          <w:tcPr>
            <w:tcW w:w="4390" w:type="dxa"/>
          </w:tcPr>
          <w:p w:rsidR="0063785A" w:rsidRPr="00E61267" w:rsidRDefault="0063785A" w:rsidP="002E4905">
            <w:pPr>
              <w:jc w:val="both"/>
              <w:rPr>
                <w:rFonts w:ascii="Comic Sans MS" w:hAnsi="Comic Sans MS"/>
              </w:rPr>
            </w:pPr>
            <w:r w:rsidRPr="00E61267">
              <w:rPr>
                <w:rFonts w:ascii="Comic Sans MS" w:hAnsi="Comic Sans MS"/>
              </w:rPr>
              <w:t>Récréatif – compétitif</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A</w:t>
            </w:r>
          </w:p>
        </w:tc>
        <w:tc>
          <w:tcPr>
            <w:tcW w:w="4390" w:type="dxa"/>
          </w:tcPr>
          <w:p w:rsidR="0063785A" w:rsidRPr="00E61267" w:rsidRDefault="0063785A" w:rsidP="002E4905">
            <w:pPr>
              <w:jc w:val="both"/>
              <w:rPr>
                <w:rFonts w:ascii="Comic Sans MS" w:hAnsi="Comic Sans MS"/>
              </w:rPr>
            </w:pPr>
            <w:r w:rsidRPr="00E61267">
              <w:rPr>
                <w:rFonts w:ascii="Comic Sans MS" w:hAnsi="Comic Sans MS"/>
              </w:rPr>
              <w:t>Compétitif – élite</w:t>
            </w:r>
          </w:p>
        </w:tc>
      </w:tr>
      <w:tr w:rsidR="0063785A" w:rsidRPr="00E61267" w:rsidTr="0063785A">
        <w:tc>
          <w:tcPr>
            <w:tcW w:w="4390" w:type="dxa"/>
          </w:tcPr>
          <w:p w:rsidR="0063785A" w:rsidRPr="00E61267" w:rsidRDefault="0063785A" w:rsidP="002E4905">
            <w:pPr>
              <w:jc w:val="both"/>
              <w:rPr>
                <w:rFonts w:ascii="Comic Sans MS" w:hAnsi="Comic Sans MS"/>
              </w:rPr>
            </w:pPr>
            <w:r w:rsidRPr="00E61267">
              <w:rPr>
                <w:rFonts w:ascii="Comic Sans MS" w:hAnsi="Comic Sans MS"/>
              </w:rPr>
              <w:t>AA</w:t>
            </w:r>
          </w:p>
        </w:tc>
        <w:tc>
          <w:tcPr>
            <w:tcW w:w="4390" w:type="dxa"/>
          </w:tcPr>
          <w:p w:rsidR="0063785A" w:rsidRPr="00E61267" w:rsidRDefault="0063785A" w:rsidP="002E4905">
            <w:pPr>
              <w:jc w:val="both"/>
              <w:rPr>
                <w:rFonts w:ascii="Comic Sans MS" w:hAnsi="Comic Sans MS"/>
              </w:rPr>
            </w:pPr>
            <w:r w:rsidRPr="00E61267">
              <w:rPr>
                <w:rFonts w:ascii="Comic Sans MS" w:hAnsi="Comic Sans MS"/>
              </w:rPr>
              <w:t>Élite</w:t>
            </w:r>
          </w:p>
        </w:tc>
      </w:tr>
    </w:tbl>
    <w:p w:rsidR="00E07414" w:rsidRPr="00E61267" w:rsidRDefault="00E07414" w:rsidP="00E07414">
      <w:pPr>
        <w:pStyle w:val="Titre2"/>
        <w:spacing w:line="240" w:lineRule="auto"/>
        <w:jc w:val="both"/>
        <w:rPr>
          <w:rFonts w:ascii="Comic Sans MS" w:hAnsi="Comic Sans MS"/>
        </w:rPr>
      </w:pPr>
      <w:bookmarkStart w:id="2" w:name="_Toc333576608"/>
      <w:r w:rsidRPr="00E61267">
        <w:rPr>
          <w:rFonts w:ascii="Comic Sans MS" w:hAnsi="Comic Sans MS"/>
        </w:rPr>
        <w:lastRenderedPageBreak/>
        <w:t>Les règlements</w:t>
      </w:r>
      <w:bookmarkEnd w:id="2"/>
    </w:p>
    <w:p w:rsidR="00E61267" w:rsidRDefault="00E61267" w:rsidP="00E07414">
      <w:pPr>
        <w:rPr>
          <w:rFonts w:ascii="Comic Sans MS" w:hAnsi="Comic Sans MS"/>
        </w:rPr>
      </w:pPr>
    </w:p>
    <w:p w:rsidR="00E07414" w:rsidRPr="00E61267" w:rsidRDefault="00E07414" w:rsidP="00E07414">
      <w:pPr>
        <w:rPr>
          <w:rFonts w:ascii="Comic Sans MS" w:hAnsi="Comic Sans MS"/>
        </w:rPr>
      </w:pPr>
      <w:r w:rsidRPr="00E61267">
        <w:rPr>
          <w:rFonts w:ascii="Comic Sans MS" w:hAnsi="Comic Sans MS"/>
        </w:rPr>
        <w:t xml:space="preserve">La ringuette a des règlements bien différents du hockey. Vous êtes invités à visiter les sites  suivants pour être informé des règlements. </w:t>
      </w:r>
      <w:hyperlink r:id="rId11" w:history="1">
        <w:r w:rsidRPr="00E61267">
          <w:rPr>
            <w:rStyle w:val="Lienhypertexte"/>
            <w:rFonts w:ascii="Comic Sans MS" w:hAnsi="Comic Sans MS"/>
          </w:rPr>
          <w:t>http://www.ringuette-quebec.qc.ca/</w:t>
        </w:r>
      </w:hyperlink>
      <w:r w:rsidRPr="00E61267">
        <w:rPr>
          <w:rFonts w:ascii="Comic Sans MS" w:hAnsi="Comic Sans MS"/>
        </w:rPr>
        <w:t xml:space="preserve"> et </w:t>
      </w:r>
      <w:hyperlink r:id="rId12" w:history="1">
        <w:r w:rsidRPr="00E61267">
          <w:rPr>
            <w:rStyle w:val="Lienhypertexte"/>
            <w:rFonts w:ascii="Comic Sans MS" w:hAnsi="Comic Sans MS"/>
          </w:rPr>
          <w:t>http://www.ringette.ca/</w:t>
        </w:r>
      </w:hyperlink>
    </w:p>
    <w:p w:rsidR="00630349" w:rsidRDefault="00630349" w:rsidP="00E07414">
      <w:pPr>
        <w:pStyle w:val="Titre2"/>
        <w:spacing w:line="240" w:lineRule="auto"/>
        <w:jc w:val="both"/>
        <w:rPr>
          <w:rFonts w:ascii="Comic Sans MS" w:hAnsi="Comic Sans MS"/>
        </w:rPr>
      </w:pPr>
    </w:p>
    <w:p w:rsidR="00E07414" w:rsidRPr="00E61267" w:rsidRDefault="00E07414" w:rsidP="00E07414">
      <w:pPr>
        <w:pStyle w:val="Titre2"/>
        <w:spacing w:line="240" w:lineRule="auto"/>
        <w:jc w:val="both"/>
        <w:rPr>
          <w:rFonts w:ascii="Comic Sans MS" w:hAnsi="Comic Sans MS"/>
        </w:rPr>
      </w:pPr>
      <w:bookmarkStart w:id="3" w:name="_Toc333576609"/>
      <w:r w:rsidRPr="00E61267">
        <w:rPr>
          <w:rFonts w:ascii="Comic Sans MS" w:hAnsi="Comic Sans MS"/>
        </w:rPr>
        <w:t>Déroulement d’une saison</w:t>
      </w:r>
      <w:bookmarkEnd w:id="3"/>
    </w:p>
    <w:p w:rsidR="00D40F24" w:rsidRPr="00E61267" w:rsidRDefault="00E07414" w:rsidP="00E07414">
      <w:pPr>
        <w:spacing w:after="0" w:line="240" w:lineRule="auto"/>
        <w:jc w:val="both"/>
        <w:rPr>
          <w:rFonts w:ascii="Comic Sans MS" w:hAnsi="Comic Sans MS"/>
        </w:rPr>
      </w:pPr>
      <w:r w:rsidRPr="00E61267">
        <w:rPr>
          <w:rFonts w:ascii="Comic Sans MS" w:hAnsi="Comic Sans MS"/>
        </w:rPr>
        <w:t xml:space="preserve">La saison débute vers le mois d’août. Les équipes ne sont pas encore crées. Les joueuses pratiques selon leur catégorie. Des évaluations seront faites par le C.A vers la mi-septembre. Les joueuses seront alors classées dans différentes catégories selon leur calibre si le nombre de joueuses dans le niveau le permet. Advenant un trop grand écart de calibre entre les joueuses, le C.A tentera de faire un jumelage entre les villes voisines pour équilibrer l’équipe. </w:t>
      </w:r>
    </w:p>
    <w:p w:rsidR="00D40F24" w:rsidRPr="00E61267" w:rsidRDefault="00D40F24" w:rsidP="00E07414">
      <w:pPr>
        <w:spacing w:after="0" w:line="240" w:lineRule="auto"/>
        <w:jc w:val="both"/>
        <w:rPr>
          <w:rFonts w:ascii="Comic Sans MS" w:hAnsi="Comic Sans MS"/>
        </w:rPr>
      </w:pPr>
    </w:p>
    <w:p w:rsidR="00E07414" w:rsidRPr="00E61267" w:rsidRDefault="00E07414" w:rsidP="00E07414">
      <w:pPr>
        <w:spacing w:after="0" w:line="240" w:lineRule="auto"/>
        <w:jc w:val="both"/>
        <w:rPr>
          <w:rFonts w:ascii="Comic Sans MS" w:hAnsi="Comic Sans MS"/>
        </w:rPr>
      </w:pPr>
      <w:r w:rsidRPr="00E61267">
        <w:rPr>
          <w:rFonts w:ascii="Comic Sans MS" w:hAnsi="Comic Sans MS"/>
        </w:rPr>
        <w:t xml:space="preserve">Le nombre de joueuse idéale pour une équipe est de 11 participantes. Il est toutefois possible d’avoir une équipe allant de 8 à </w:t>
      </w:r>
      <w:r w:rsidRPr="00E61267">
        <w:rPr>
          <w:rFonts w:ascii="Comic Sans MS" w:hAnsi="Comic Sans MS"/>
          <w:i/>
          <w:u w:val="single"/>
        </w:rPr>
        <w:t xml:space="preserve">15 </w:t>
      </w:r>
      <w:r w:rsidRPr="00E61267">
        <w:rPr>
          <w:rFonts w:ascii="Comic Sans MS" w:hAnsi="Comic Sans MS"/>
        </w:rPr>
        <w:t>joueuses.</w:t>
      </w:r>
      <w:r w:rsidR="00D40F24" w:rsidRPr="00E61267">
        <w:rPr>
          <w:rFonts w:ascii="Comic Sans MS" w:hAnsi="Comic Sans MS"/>
        </w:rPr>
        <w:t xml:space="preserve"> Le conseil d’administration se réserve le droit de mettre une ou des joueuses dans la catégorie suivant la sienne pour équilibrer le nombre de joueuses dans les équipes. </w:t>
      </w:r>
    </w:p>
    <w:p w:rsidR="00E07414" w:rsidRPr="00E61267" w:rsidRDefault="00E07414" w:rsidP="00E07414">
      <w:pPr>
        <w:spacing w:after="0" w:line="240" w:lineRule="auto"/>
        <w:jc w:val="both"/>
        <w:rPr>
          <w:rFonts w:ascii="Comic Sans MS" w:hAnsi="Comic Sans MS"/>
        </w:rPr>
      </w:pPr>
    </w:p>
    <w:p w:rsidR="00E07414" w:rsidRPr="00E61267" w:rsidRDefault="00D40F24" w:rsidP="00E07414">
      <w:pPr>
        <w:spacing w:after="0" w:line="240" w:lineRule="auto"/>
        <w:jc w:val="both"/>
        <w:rPr>
          <w:rFonts w:ascii="Comic Sans MS" w:hAnsi="Comic Sans MS"/>
        </w:rPr>
      </w:pPr>
      <w:r w:rsidRPr="00E61267">
        <w:rPr>
          <w:rFonts w:ascii="Comic Sans MS" w:hAnsi="Comic Sans MS"/>
        </w:rPr>
        <w:t xml:space="preserve">Un entraîneur sera </w:t>
      </w:r>
      <w:r w:rsidR="00E07414" w:rsidRPr="00E61267">
        <w:rPr>
          <w:rFonts w:ascii="Comic Sans MS" w:hAnsi="Comic Sans MS"/>
        </w:rPr>
        <w:t xml:space="preserve">mandaté pour chacune des équipes. Celui-ci sera responsable de trouver des assistant-entraîneurs et un ou une gérante d’équipe.  L’association peut suggérer des assistants si l’entraîneur le désire. </w:t>
      </w:r>
    </w:p>
    <w:p w:rsidR="00E07414" w:rsidRPr="00E61267" w:rsidRDefault="00E07414" w:rsidP="00E07414">
      <w:pPr>
        <w:spacing w:after="0" w:line="240" w:lineRule="auto"/>
        <w:jc w:val="both"/>
        <w:rPr>
          <w:rFonts w:ascii="Comic Sans MS" w:hAnsi="Comic Sans MS"/>
        </w:rPr>
      </w:pPr>
    </w:p>
    <w:p w:rsidR="00E07414" w:rsidRPr="00E61267" w:rsidRDefault="00E07414" w:rsidP="00E07414">
      <w:pPr>
        <w:spacing w:after="0" w:line="240" w:lineRule="auto"/>
        <w:jc w:val="both"/>
        <w:rPr>
          <w:rFonts w:ascii="Comic Sans MS" w:hAnsi="Comic Sans MS"/>
        </w:rPr>
      </w:pPr>
      <w:r w:rsidRPr="00E61267">
        <w:rPr>
          <w:rFonts w:ascii="Comic Sans MS" w:hAnsi="Comic Sans MS"/>
        </w:rPr>
        <w:t>Un entraîneur doit être âgé d’au moins 16 ans pour avoir le droit d’être le banc lors des matchs.</w:t>
      </w:r>
    </w:p>
    <w:p w:rsidR="00E07414" w:rsidRPr="00E61267" w:rsidRDefault="00E07414" w:rsidP="00E07414">
      <w:pPr>
        <w:spacing w:after="0" w:line="240" w:lineRule="auto"/>
        <w:jc w:val="both"/>
        <w:rPr>
          <w:rFonts w:ascii="Comic Sans MS" w:hAnsi="Comic Sans MS"/>
        </w:rPr>
      </w:pPr>
    </w:p>
    <w:p w:rsidR="00E07414" w:rsidRPr="00E61267" w:rsidRDefault="00E07414" w:rsidP="00E07414">
      <w:pPr>
        <w:spacing w:after="0" w:line="240" w:lineRule="auto"/>
        <w:jc w:val="both"/>
        <w:rPr>
          <w:rFonts w:ascii="Comic Sans MS" w:hAnsi="Comic Sans MS"/>
        </w:rPr>
      </w:pPr>
      <w:r w:rsidRPr="00E61267">
        <w:rPr>
          <w:rFonts w:ascii="Comic Sans MS" w:hAnsi="Comic Sans MS"/>
        </w:rPr>
        <w:t xml:space="preserve">La saison de ringuette débute par une pré-saison, visant à confirmer la catégorie des équipes. La catégorie de chacune des équipes est donnée </w:t>
      </w:r>
      <w:r w:rsidRPr="00E61267">
        <w:rPr>
          <w:rFonts w:ascii="Comic Sans MS" w:hAnsi="Comic Sans MS"/>
          <w:i/>
          <w:u w:val="single"/>
        </w:rPr>
        <w:t>conjointement</w:t>
      </w:r>
      <w:r w:rsidRPr="00E61267">
        <w:rPr>
          <w:rFonts w:ascii="Comic Sans MS" w:hAnsi="Comic Sans MS"/>
        </w:rPr>
        <w:t xml:space="preserve"> par l’association locale ainsi que par l’association régionale de ringuette de la Rive-Sud.  </w:t>
      </w:r>
    </w:p>
    <w:p w:rsidR="00E07414" w:rsidRPr="00E61267" w:rsidRDefault="00E07414" w:rsidP="00E07414">
      <w:pPr>
        <w:spacing w:after="0" w:line="240" w:lineRule="auto"/>
        <w:jc w:val="both"/>
        <w:rPr>
          <w:rFonts w:ascii="Comic Sans MS" w:hAnsi="Comic Sans MS"/>
        </w:rPr>
      </w:pPr>
    </w:p>
    <w:p w:rsidR="00E07414" w:rsidRPr="00E61267" w:rsidRDefault="00E07414" w:rsidP="00E07414">
      <w:pPr>
        <w:spacing w:after="0" w:line="240" w:lineRule="auto"/>
        <w:jc w:val="both"/>
        <w:rPr>
          <w:rFonts w:ascii="Comic Sans MS" w:hAnsi="Comic Sans MS"/>
        </w:rPr>
      </w:pPr>
      <w:r w:rsidRPr="00E61267">
        <w:rPr>
          <w:rFonts w:ascii="Comic Sans MS" w:hAnsi="Comic Sans MS"/>
        </w:rPr>
        <w:t xml:space="preserve">Vers la mi-octobre, la saison régulière débute. Les équipes s’affronteront jusqu’au mois de février. À cette date, les finales de saison débuteront et seront suivi par le championnat provincial pour certaines équipes. </w:t>
      </w:r>
    </w:p>
    <w:p w:rsidR="00E07414" w:rsidRPr="00E61267" w:rsidRDefault="00E07414" w:rsidP="00E07414">
      <w:pPr>
        <w:spacing w:after="0" w:line="240" w:lineRule="auto"/>
        <w:jc w:val="both"/>
        <w:rPr>
          <w:rFonts w:ascii="Comic Sans MS" w:hAnsi="Comic Sans MS"/>
        </w:rPr>
      </w:pPr>
    </w:p>
    <w:p w:rsidR="00E07414" w:rsidRPr="00E61267" w:rsidRDefault="00E07414" w:rsidP="00E07414">
      <w:pPr>
        <w:spacing w:after="0" w:line="240" w:lineRule="auto"/>
        <w:jc w:val="both"/>
        <w:rPr>
          <w:rFonts w:ascii="Comic Sans MS" w:hAnsi="Comic Sans MS"/>
        </w:rPr>
      </w:pPr>
      <w:r w:rsidRPr="00E61267">
        <w:rPr>
          <w:rFonts w:ascii="Comic Sans MS" w:hAnsi="Comic Sans MS"/>
        </w:rPr>
        <w:t>À travers  la saison régulière, les équipes part</w:t>
      </w:r>
      <w:r w:rsidR="00D40F24" w:rsidRPr="00E61267">
        <w:rPr>
          <w:rFonts w:ascii="Comic Sans MS" w:hAnsi="Comic Sans MS"/>
        </w:rPr>
        <w:t xml:space="preserve">iciperont à différents tournois. </w:t>
      </w:r>
      <w:r w:rsidRPr="00E61267">
        <w:rPr>
          <w:rFonts w:ascii="Comic Sans MS" w:hAnsi="Comic Sans MS"/>
        </w:rPr>
        <w:t xml:space="preserve">  </w:t>
      </w:r>
    </w:p>
    <w:p w:rsidR="00E07414" w:rsidRPr="00E61267" w:rsidRDefault="00E07414" w:rsidP="002E4905">
      <w:pPr>
        <w:spacing w:after="0" w:line="240" w:lineRule="auto"/>
        <w:jc w:val="both"/>
        <w:rPr>
          <w:rFonts w:ascii="Comic Sans MS" w:hAnsi="Comic Sans MS"/>
        </w:rPr>
      </w:pPr>
    </w:p>
    <w:p w:rsidR="00E4635C" w:rsidRPr="00E61267" w:rsidRDefault="00E4635C" w:rsidP="002E4905">
      <w:pPr>
        <w:pStyle w:val="Titre1"/>
        <w:spacing w:line="240" w:lineRule="auto"/>
        <w:jc w:val="both"/>
        <w:rPr>
          <w:rFonts w:ascii="Comic Sans MS" w:hAnsi="Comic Sans MS"/>
        </w:rPr>
      </w:pPr>
      <w:bookmarkStart w:id="4" w:name="_Toc333576610"/>
      <w:r w:rsidRPr="00E61267">
        <w:rPr>
          <w:rFonts w:ascii="Comic Sans MS" w:hAnsi="Comic Sans MS"/>
        </w:rPr>
        <w:lastRenderedPageBreak/>
        <w:t>L’association</w:t>
      </w:r>
      <w:bookmarkEnd w:id="4"/>
    </w:p>
    <w:p w:rsidR="00E4635C" w:rsidRPr="00E61267" w:rsidRDefault="00E4635C" w:rsidP="002E4905">
      <w:pPr>
        <w:spacing w:after="0" w:line="240" w:lineRule="auto"/>
        <w:jc w:val="both"/>
        <w:rPr>
          <w:rFonts w:ascii="Comic Sans MS" w:hAnsi="Comic Sans MS"/>
        </w:rPr>
      </w:pPr>
    </w:p>
    <w:p w:rsidR="00E4635C" w:rsidRPr="00E61267" w:rsidRDefault="00E4635C" w:rsidP="002E4905">
      <w:pPr>
        <w:pStyle w:val="Titre2"/>
        <w:spacing w:line="240" w:lineRule="auto"/>
        <w:jc w:val="both"/>
        <w:rPr>
          <w:rFonts w:ascii="Comic Sans MS" w:hAnsi="Comic Sans MS"/>
        </w:rPr>
      </w:pPr>
      <w:bookmarkStart w:id="5" w:name="_Toc333576611"/>
      <w:r w:rsidRPr="00E61267">
        <w:rPr>
          <w:rFonts w:ascii="Comic Sans MS" w:hAnsi="Comic Sans MS"/>
        </w:rPr>
        <w:t>Orientation et valeurs</w:t>
      </w:r>
      <w:bookmarkEnd w:id="5"/>
    </w:p>
    <w:p w:rsidR="00E4635C" w:rsidRPr="00E61267" w:rsidRDefault="00E4635C" w:rsidP="002E4905">
      <w:pPr>
        <w:spacing w:after="0" w:line="240" w:lineRule="auto"/>
        <w:jc w:val="both"/>
        <w:rPr>
          <w:rFonts w:ascii="Comic Sans MS" w:hAnsi="Comic Sans MS"/>
        </w:rPr>
      </w:pPr>
      <w:r w:rsidRPr="00E61267">
        <w:rPr>
          <w:rFonts w:ascii="Comic Sans MS" w:hAnsi="Comic Sans MS"/>
        </w:rPr>
        <w:t xml:space="preserve">L’association de ringuette de St-Hubert est un organisme sans but lucratif qui à pour mission d’offrir à toutes ces joueuses un environnement amical et sécuritaire pour </w:t>
      </w:r>
      <w:r w:rsidR="0063785A" w:rsidRPr="00E61267">
        <w:rPr>
          <w:rFonts w:ascii="Comic Sans MS" w:hAnsi="Comic Sans MS"/>
        </w:rPr>
        <w:t xml:space="preserve">favoriser une pratique saine du sport qu’est la ringuette. </w:t>
      </w:r>
      <w:r w:rsidRPr="00E61267">
        <w:rPr>
          <w:rFonts w:ascii="Comic Sans MS" w:hAnsi="Comic Sans MS"/>
        </w:rPr>
        <w:t xml:space="preserve"> </w:t>
      </w:r>
    </w:p>
    <w:p w:rsidR="0063785A" w:rsidRPr="00E61267" w:rsidRDefault="0063785A" w:rsidP="002E4905">
      <w:pPr>
        <w:spacing w:after="0" w:line="240" w:lineRule="auto"/>
        <w:jc w:val="both"/>
        <w:rPr>
          <w:rFonts w:ascii="Comic Sans MS" w:hAnsi="Comic Sans MS"/>
        </w:rPr>
      </w:pPr>
    </w:p>
    <w:p w:rsidR="00E4635C" w:rsidRPr="00E61267" w:rsidRDefault="00E4635C" w:rsidP="002E4905">
      <w:pPr>
        <w:pStyle w:val="Titre2"/>
        <w:spacing w:line="240" w:lineRule="auto"/>
        <w:jc w:val="both"/>
        <w:rPr>
          <w:rFonts w:ascii="Comic Sans MS" w:hAnsi="Comic Sans MS"/>
        </w:rPr>
      </w:pPr>
      <w:bookmarkStart w:id="6" w:name="_Toc333576612"/>
      <w:r w:rsidRPr="00E61267">
        <w:rPr>
          <w:rFonts w:ascii="Comic Sans MS" w:hAnsi="Comic Sans MS"/>
        </w:rPr>
        <w:t>Organigramme</w:t>
      </w:r>
      <w:bookmarkEnd w:id="6"/>
    </w:p>
    <w:p w:rsidR="00D16936" w:rsidRPr="00E61267" w:rsidRDefault="0063785A" w:rsidP="002E4905">
      <w:pPr>
        <w:spacing w:after="0" w:line="240" w:lineRule="auto"/>
        <w:jc w:val="both"/>
        <w:rPr>
          <w:rFonts w:ascii="Comic Sans MS" w:hAnsi="Comic Sans MS"/>
        </w:rPr>
      </w:pPr>
      <w:r w:rsidRPr="00E61267">
        <w:rPr>
          <w:rFonts w:ascii="Comic Sans MS" w:hAnsi="Comic Sans MS"/>
        </w:rPr>
        <w:t xml:space="preserve">L’association de ringuette de St-Hubert est composée du comité administratif </w:t>
      </w:r>
      <w:r w:rsidR="00D16936" w:rsidRPr="00E61267">
        <w:rPr>
          <w:rFonts w:ascii="Comic Sans MS" w:hAnsi="Comic Sans MS"/>
        </w:rPr>
        <w:t xml:space="preserve">(C.A) </w:t>
      </w:r>
      <w:r w:rsidRPr="00E61267">
        <w:rPr>
          <w:rFonts w:ascii="Comic Sans MS" w:hAnsi="Comic Sans MS"/>
        </w:rPr>
        <w:t xml:space="preserve">et d’un comité du tournoi. </w:t>
      </w:r>
      <w:r w:rsidR="00D16936" w:rsidRPr="00E61267">
        <w:rPr>
          <w:rFonts w:ascii="Comic Sans MS" w:hAnsi="Comic Sans MS"/>
        </w:rPr>
        <w:t>Ces deux groupes sont composés de parents bénévoles. La ville de St-Hubert soutien ses associations sportives par le biais d’une régisseure qui collabore avec le C.A. Notre régisseur est Madame Nadia Dumont.</w:t>
      </w:r>
    </w:p>
    <w:p w:rsidR="00D16936" w:rsidRPr="00E61267" w:rsidRDefault="00D16936" w:rsidP="002E4905">
      <w:pPr>
        <w:spacing w:after="0" w:line="240" w:lineRule="auto"/>
        <w:jc w:val="both"/>
        <w:rPr>
          <w:rFonts w:ascii="Comic Sans MS" w:hAnsi="Comic Sans MS"/>
        </w:rPr>
      </w:pPr>
    </w:p>
    <w:p w:rsidR="00D16936" w:rsidRPr="00E61267" w:rsidRDefault="00D16936" w:rsidP="002E4905">
      <w:pPr>
        <w:spacing w:after="0" w:line="240" w:lineRule="auto"/>
        <w:jc w:val="both"/>
        <w:rPr>
          <w:rFonts w:ascii="Comic Sans MS" w:hAnsi="Comic Sans MS"/>
        </w:rPr>
      </w:pPr>
      <w:r w:rsidRPr="00E61267">
        <w:rPr>
          <w:rFonts w:ascii="Comic Sans MS" w:hAnsi="Comic Sans MS"/>
        </w:rPr>
        <w:t>Le comité administrateur est composé de</w:t>
      </w:r>
    </w:p>
    <w:tbl>
      <w:tblPr>
        <w:tblStyle w:val="Grilledutableau"/>
        <w:tblW w:w="0" w:type="auto"/>
        <w:tblLook w:val="04A0"/>
      </w:tblPr>
      <w:tblGrid>
        <w:gridCol w:w="4390"/>
        <w:gridCol w:w="4390"/>
      </w:tblGrid>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 xml:space="preserve">David </w:t>
            </w:r>
            <w:proofErr w:type="spellStart"/>
            <w:r w:rsidRPr="00E61267">
              <w:rPr>
                <w:rFonts w:ascii="Comic Sans MS" w:hAnsi="Comic Sans MS"/>
              </w:rPr>
              <w:t>Létourneau</w:t>
            </w:r>
            <w:proofErr w:type="spellEnd"/>
          </w:p>
        </w:tc>
        <w:tc>
          <w:tcPr>
            <w:tcW w:w="4390" w:type="dxa"/>
          </w:tcPr>
          <w:p w:rsidR="00D16936" w:rsidRPr="00E61267" w:rsidRDefault="00D16936" w:rsidP="002E4905">
            <w:pPr>
              <w:jc w:val="both"/>
              <w:rPr>
                <w:rFonts w:ascii="Comic Sans MS" w:hAnsi="Comic Sans MS"/>
              </w:rPr>
            </w:pPr>
            <w:r w:rsidRPr="00E61267">
              <w:rPr>
                <w:rFonts w:ascii="Comic Sans MS" w:hAnsi="Comic Sans MS"/>
              </w:rPr>
              <w:t>Président</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Éric Giroux</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Vice-président</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 xml:space="preserve">Josée </w:t>
            </w:r>
            <w:proofErr w:type="spellStart"/>
            <w:r w:rsidRPr="00E61267">
              <w:rPr>
                <w:rFonts w:ascii="Comic Sans MS" w:hAnsi="Comic Sans MS"/>
              </w:rPr>
              <w:t>Chapdelaine</w:t>
            </w:r>
            <w:proofErr w:type="spellEnd"/>
          </w:p>
        </w:tc>
        <w:tc>
          <w:tcPr>
            <w:tcW w:w="4390" w:type="dxa"/>
          </w:tcPr>
          <w:p w:rsidR="00D16936" w:rsidRPr="00E61267" w:rsidRDefault="00D16936" w:rsidP="002E4905">
            <w:pPr>
              <w:jc w:val="both"/>
              <w:rPr>
                <w:rFonts w:ascii="Comic Sans MS" w:hAnsi="Comic Sans MS"/>
              </w:rPr>
            </w:pPr>
            <w:r w:rsidRPr="00E61267">
              <w:rPr>
                <w:rFonts w:ascii="Comic Sans MS" w:hAnsi="Comic Sans MS"/>
              </w:rPr>
              <w:t>Trésorière et secrétaire</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Yvon Gauthier</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Registraire</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Geneviève Couture</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Directrice des glaces</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François Pelletier</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Directeur de l’équipement</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 xml:space="preserve">Marie-Pier </w:t>
            </w:r>
            <w:proofErr w:type="spellStart"/>
            <w:r w:rsidRPr="00E61267">
              <w:rPr>
                <w:rFonts w:ascii="Comic Sans MS" w:hAnsi="Comic Sans MS"/>
              </w:rPr>
              <w:t>Béland</w:t>
            </w:r>
            <w:proofErr w:type="spellEnd"/>
          </w:p>
        </w:tc>
        <w:tc>
          <w:tcPr>
            <w:tcW w:w="4390" w:type="dxa"/>
          </w:tcPr>
          <w:p w:rsidR="00D16936" w:rsidRPr="00E61267" w:rsidRDefault="00D16936" w:rsidP="002E4905">
            <w:pPr>
              <w:jc w:val="both"/>
              <w:rPr>
                <w:rFonts w:ascii="Comic Sans MS" w:hAnsi="Comic Sans MS"/>
              </w:rPr>
            </w:pPr>
            <w:r w:rsidRPr="00E61267">
              <w:rPr>
                <w:rFonts w:ascii="Comic Sans MS" w:hAnsi="Comic Sans MS"/>
              </w:rPr>
              <w:t>Directrice des entraîneurs</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Aline Girard</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Directrice du recrutement</w:t>
            </w:r>
          </w:p>
        </w:tc>
      </w:tr>
      <w:tr w:rsidR="00D16936" w:rsidRPr="00E61267" w:rsidTr="00DC1977">
        <w:tc>
          <w:tcPr>
            <w:tcW w:w="4390" w:type="dxa"/>
          </w:tcPr>
          <w:p w:rsidR="00D16936" w:rsidRPr="00E61267" w:rsidRDefault="00D16936" w:rsidP="002E4905">
            <w:pPr>
              <w:jc w:val="both"/>
              <w:rPr>
                <w:rFonts w:ascii="Comic Sans MS" w:hAnsi="Comic Sans MS"/>
              </w:rPr>
            </w:pPr>
            <w:r w:rsidRPr="00E61267">
              <w:rPr>
                <w:rFonts w:ascii="Comic Sans MS" w:hAnsi="Comic Sans MS"/>
              </w:rPr>
              <w:t>Patrice Dion</w:t>
            </w:r>
          </w:p>
        </w:tc>
        <w:tc>
          <w:tcPr>
            <w:tcW w:w="4390" w:type="dxa"/>
          </w:tcPr>
          <w:p w:rsidR="00D16936" w:rsidRPr="00E61267" w:rsidRDefault="00D16936" w:rsidP="00BD7761">
            <w:pPr>
              <w:rPr>
                <w:rFonts w:ascii="Comic Sans MS" w:hAnsi="Comic Sans MS"/>
              </w:rPr>
            </w:pPr>
            <w:r w:rsidRPr="00E61267">
              <w:rPr>
                <w:rFonts w:ascii="Comic Sans MS" w:hAnsi="Comic Sans MS"/>
              </w:rPr>
              <w:t>Directeur des projets spéciaux et promotion</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 xml:space="preserve">Christine </w:t>
            </w:r>
            <w:proofErr w:type="spellStart"/>
            <w:r w:rsidRPr="00E61267">
              <w:rPr>
                <w:rFonts w:ascii="Comic Sans MS" w:hAnsi="Comic Sans MS"/>
              </w:rPr>
              <w:t>Béland</w:t>
            </w:r>
            <w:proofErr w:type="spellEnd"/>
          </w:p>
        </w:tc>
        <w:tc>
          <w:tcPr>
            <w:tcW w:w="4390" w:type="dxa"/>
          </w:tcPr>
          <w:p w:rsidR="00D16936" w:rsidRPr="00E61267" w:rsidRDefault="00D16936" w:rsidP="002E4905">
            <w:pPr>
              <w:jc w:val="both"/>
              <w:rPr>
                <w:rFonts w:ascii="Comic Sans MS" w:hAnsi="Comic Sans MS"/>
              </w:rPr>
            </w:pPr>
            <w:r w:rsidRPr="00E61267">
              <w:rPr>
                <w:rFonts w:ascii="Comic Sans MS" w:hAnsi="Comic Sans MS"/>
              </w:rPr>
              <w:t>Représentante des joueuses</w:t>
            </w:r>
          </w:p>
        </w:tc>
      </w:tr>
      <w:tr w:rsidR="00D16936" w:rsidRPr="00E61267" w:rsidTr="00D16936">
        <w:tc>
          <w:tcPr>
            <w:tcW w:w="4390" w:type="dxa"/>
          </w:tcPr>
          <w:p w:rsidR="00D16936" w:rsidRPr="00E61267" w:rsidRDefault="00D16936" w:rsidP="002E4905">
            <w:pPr>
              <w:jc w:val="both"/>
              <w:rPr>
                <w:rFonts w:ascii="Comic Sans MS" w:hAnsi="Comic Sans MS"/>
              </w:rPr>
            </w:pPr>
            <w:proofErr w:type="spellStart"/>
            <w:r w:rsidRPr="00E61267">
              <w:rPr>
                <w:rFonts w:ascii="Comic Sans MS" w:hAnsi="Comic Sans MS"/>
              </w:rPr>
              <w:t>Nancie</w:t>
            </w:r>
            <w:proofErr w:type="spellEnd"/>
            <w:r w:rsidRPr="00E61267">
              <w:rPr>
                <w:rFonts w:ascii="Comic Sans MS" w:hAnsi="Comic Sans MS"/>
              </w:rPr>
              <w:t xml:space="preserve"> </w:t>
            </w:r>
            <w:proofErr w:type="spellStart"/>
            <w:r w:rsidRPr="00E61267">
              <w:rPr>
                <w:rFonts w:ascii="Comic Sans MS" w:hAnsi="Comic Sans MS"/>
              </w:rPr>
              <w:t>Bourguinon</w:t>
            </w:r>
            <w:proofErr w:type="spellEnd"/>
          </w:p>
        </w:tc>
        <w:tc>
          <w:tcPr>
            <w:tcW w:w="4390" w:type="dxa"/>
          </w:tcPr>
          <w:p w:rsidR="00D16936" w:rsidRPr="00E61267" w:rsidRDefault="00D16936" w:rsidP="002E4905">
            <w:pPr>
              <w:jc w:val="both"/>
              <w:rPr>
                <w:rFonts w:ascii="Comic Sans MS" w:hAnsi="Comic Sans MS"/>
              </w:rPr>
            </w:pPr>
            <w:r w:rsidRPr="00E61267">
              <w:rPr>
                <w:rFonts w:ascii="Comic Sans MS" w:hAnsi="Comic Sans MS"/>
              </w:rPr>
              <w:t>Directrices des arbitres</w:t>
            </w:r>
          </w:p>
        </w:tc>
      </w:tr>
      <w:tr w:rsidR="00D16936" w:rsidRPr="00E61267" w:rsidTr="00D16936">
        <w:tc>
          <w:tcPr>
            <w:tcW w:w="4390" w:type="dxa"/>
          </w:tcPr>
          <w:p w:rsidR="00D16936" w:rsidRPr="00E61267" w:rsidRDefault="00D16936" w:rsidP="002E4905">
            <w:pPr>
              <w:jc w:val="both"/>
              <w:rPr>
                <w:rFonts w:ascii="Comic Sans MS" w:hAnsi="Comic Sans MS"/>
              </w:rPr>
            </w:pPr>
            <w:r w:rsidRPr="00E61267">
              <w:rPr>
                <w:rFonts w:ascii="Comic Sans MS" w:hAnsi="Comic Sans MS"/>
              </w:rPr>
              <w:t>Carole Beaudoin</w:t>
            </w:r>
          </w:p>
        </w:tc>
        <w:tc>
          <w:tcPr>
            <w:tcW w:w="4390" w:type="dxa"/>
          </w:tcPr>
          <w:p w:rsidR="00D16936" w:rsidRPr="00E61267" w:rsidRDefault="00D16936" w:rsidP="002E4905">
            <w:pPr>
              <w:jc w:val="both"/>
              <w:rPr>
                <w:rFonts w:ascii="Comic Sans MS" w:hAnsi="Comic Sans MS"/>
              </w:rPr>
            </w:pPr>
            <w:r w:rsidRPr="00E61267">
              <w:rPr>
                <w:rFonts w:ascii="Comic Sans MS" w:hAnsi="Comic Sans MS"/>
              </w:rPr>
              <w:t>Responsable du site web</w:t>
            </w:r>
          </w:p>
        </w:tc>
      </w:tr>
    </w:tbl>
    <w:p w:rsidR="00E4635C" w:rsidRPr="00E61267" w:rsidRDefault="00E4635C" w:rsidP="002E4905">
      <w:pPr>
        <w:spacing w:after="0" w:line="240" w:lineRule="auto"/>
        <w:jc w:val="both"/>
        <w:rPr>
          <w:rFonts w:ascii="Comic Sans MS" w:hAnsi="Comic Sans MS"/>
        </w:rPr>
      </w:pPr>
    </w:p>
    <w:p w:rsidR="00E4635C" w:rsidRPr="00E61267" w:rsidRDefault="00D16936" w:rsidP="002E4905">
      <w:pPr>
        <w:spacing w:after="0" w:line="240" w:lineRule="auto"/>
        <w:jc w:val="both"/>
        <w:rPr>
          <w:rFonts w:ascii="Comic Sans MS" w:hAnsi="Comic Sans MS"/>
        </w:rPr>
      </w:pPr>
      <w:r w:rsidRPr="00E61267">
        <w:rPr>
          <w:rFonts w:ascii="Comic Sans MS" w:hAnsi="Comic Sans MS"/>
        </w:rPr>
        <w:t>Le comité du tournoi est présidé par Madame Nathalie Guyon</w:t>
      </w:r>
    </w:p>
    <w:p w:rsidR="00D16936" w:rsidRPr="00E61267" w:rsidRDefault="00D16936" w:rsidP="002E4905">
      <w:pPr>
        <w:spacing w:after="0" w:line="240" w:lineRule="auto"/>
        <w:jc w:val="both"/>
        <w:rPr>
          <w:rFonts w:ascii="Comic Sans MS" w:hAnsi="Comic Sans MS"/>
        </w:rPr>
      </w:pPr>
    </w:p>
    <w:p w:rsidR="009F3554" w:rsidRDefault="009F3554" w:rsidP="002E4905">
      <w:pPr>
        <w:spacing w:after="0" w:line="240" w:lineRule="auto"/>
        <w:jc w:val="both"/>
        <w:rPr>
          <w:rFonts w:ascii="Comic Sans MS" w:hAnsi="Comic Sans MS"/>
        </w:rPr>
      </w:pPr>
    </w:p>
    <w:p w:rsidR="00630349" w:rsidRDefault="00630349" w:rsidP="002E4905">
      <w:pPr>
        <w:spacing w:after="0" w:line="240" w:lineRule="auto"/>
        <w:jc w:val="both"/>
        <w:rPr>
          <w:rFonts w:ascii="Comic Sans MS" w:hAnsi="Comic Sans MS"/>
        </w:rPr>
      </w:pPr>
    </w:p>
    <w:p w:rsidR="00630349" w:rsidRPr="00E61267" w:rsidRDefault="00630349" w:rsidP="002E4905">
      <w:pPr>
        <w:spacing w:after="0" w:line="240" w:lineRule="auto"/>
        <w:jc w:val="both"/>
        <w:rPr>
          <w:rFonts w:ascii="Comic Sans MS" w:hAnsi="Comic Sans MS"/>
        </w:rPr>
      </w:pPr>
    </w:p>
    <w:p w:rsidR="00105FE3" w:rsidRPr="00E61267" w:rsidRDefault="00CA28A5" w:rsidP="002E4905">
      <w:pPr>
        <w:pStyle w:val="Titre1"/>
        <w:spacing w:line="240" w:lineRule="auto"/>
        <w:jc w:val="both"/>
        <w:rPr>
          <w:rFonts w:ascii="Comic Sans MS" w:hAnsi="Comic Sans MS"/>
        </w:rPr>
      </w:pPr>
      <w:bookmarkStart w:id="7" w:name="_Toc333576613"/>
      <w:r w:rsidRPr="00E61267">
        <w:rPr>
          <w:rFonts w:ascii="Comic Sans MS" w:hAnsi="Comic Sans MS"/>
        </w:rPr>
        <w:lastRenderedPageBreak/>
        <w:t>Devenir entraîneur</w:t>
      </w:r>
      <w:bookmarkEnd w:id="7"/>
      <w:r w:rsidR="00105FE3" w:rsidRPr="00E61267">
        <w:rPr>
          <w:rFonts w:ascii="Comic Sans MS" w:hAnsi="Comic Sans MS"/>
        </w:rPr>
        <w:tab/>
      </w:r>
    </w:p>
    <w:p w:rsidR="002E4905" w:rsidRPr="00E61267" w:rsidRDefault="002E4905" w:rsidP="002E4905">
      <w:pPr>
        <w:pStyle w:val="Titre2"/>
        <w:spacing w:before="0" w:line="240" w:lineRule="auto"/>
        <w:jc w:val="both"/>
        <w:rPr>
          <w:rFonts w:ascii="Comic Sans MS" w:hAnsi="Comic Sans MS"/>
        </w:rPr>
      </w:pPr>
    </w:p>
    <w:p w:rsidR="003B01DA" w:rsidRPr="00E61267" w:rsidRDefault="003B01DA" w:rsidP="00630349">
      <w:pPr>
        <w:spacing w:after="0" w:line="240" w:lineRule="auto"/>
        <w:jc w:val="both"/>
        <w:rPr>
          <w:rFonts w:ascii="Comic Sans MS" w:hAnsi="Comic Sans MS"/>
        </w:rPr>
      </w:pPr>
      <w:r>
        <w:rPr>
          <w:rFonts w:ascii="Comic Sans MS" w:hAnsi="Comic Sans MS"/>
        </w:rPr>
        <w:t>Devenir entraîneur veut aussi dire devenir le leader et le chef d’équipe. Le but est d’ê</w:t>
      </w:r>
      <w:r w:rsidRPr="00E61267">
        <w:rPr>
          <w:rFonts w:ascii="Comic Sans MS" w:hAnsi="Comic Sans MS"/>
        </w:rPr>
        <w:t>tre un leader inspirant pour son équipe, un leader positif que les joueuses voudront suivre en tout temps.</w:t>
      </w:r>
    </w:p>
    <w:p w:rsidR="003B01DA" w:rsidRPr="00E61267" w:rsidRDefault="003B01DA" w:rsidP="00630349">
      <w:pPr>
        <w:spacing w:after="0" w:line="240" w:lineRule="auto"/>
        <w:jc w:val="both"/>
        <w:rPr>
          <w:rFonts w:ascii="Comic Sans MS" w:hAnsi="Comic Sans MS"/>
        </w:rPr>
      </w:pPr>
    </w:p>
    <w:p w:rsidR="00630349" w:rsidRPr="00E61267" w:rsidRDefault="00630349" w:rsidP="00630349">
      <w:pPr>
        <w:spacing w:after="0" w:line="240" w:lineRule="auto"/>
        <w:jc w:val="both"/>
        <w:rPr>
          <w:rFonts w:ascii="Comic Sans MS" w:hAnsi="Comic Sans MS"/>
        </w:rPr>
      </w:pPr>
      <w:r w:rsidRPr="00E61267">
        <w:rPr>
          <w:rFonts w:ascii="Comic Sans MS" w:hAnsi="Comic Sans MS"/>
        </w:rPr>
        <w:t xml:space="preserve">En début de saison, il est recommandé de prendre quelque temps pour connaitre vos joueuses. Il  est important de connaitre la raison pour laquelle elles sont là. De </w:t>
      </w:r>
      <w:r>
        <w:rPr>
          <w:rFonts w:ascii="Comic Sans MS" w:hAnsi="Comic Sans MS"/>
        </w:rPr>
        <w:t>c</w:t>
      </w:r>
      <w:r w:rsidRPr="00E61267">
        <w:rPr>
          <w:rFonts w:ascii="Comic Sans MS" w:hAnsi="Comic Sans MS"/>
        </w:rPr>
        <w:t xml:space="preserve">ette façon, vous saurez qu’elle attitude adopter avec chacune d’elle afin de la faire performer tout en la respectant. Une joueuse à qui ont donne un trop gros défi sera angoissée et une joueuse à qui ont ne donne pas suffisamment de défi sera ennuyée. Dans les deux cas, ces joueuses ne seront pas un bon atout pour votre équipe. Vous devez donc savoir quel type de défi donner à chacune de vos joueuses. Par exemple, ne demandez pas à la joueuse timide de rallier son équipe ni à la joueuse trop énergique de rester derrière près de la gardienne. </w:t>
      </w:r>
    </w:p>
    <w:p w:rsidR="00630349" w:rsidRDefault="00630349" w:rsidP="00630349">
      <w:pPr>
        <w:spacing w:after="0" w:line="240" w:lineRule="auto"/>
        <w:jc w:val="both"/>
        <w:rPr>
          <w:rFonts w:ascii="Comic Sans MS" w:hAnsi="Comic Sans MS"/>
        </w:rPr>
      </w:pPr>
    </w:p>
    <w:p w:rsidR="003B01DA" w:rsidRPr="00E61267" w:rsidRDefault="003B01DA" w:rsidP="00630349">
      <w:pPr>
        <w:spacing w:after="0" w:line="240" w:lineRule="auto"/>
        <w:jc w:val="both"/>
        <w:rPr>
          <w:rFonts w:ascii="Comic Sans MS" w:hAnsi="Comic Sans MS"/>
        </w:rPr>
      </w:pPr>
      <w:r w:rsidRPr="00E61267">
        <w:rPr>
          <w:rFonts w:ascii="Comic Sans MS" w:hAnsi="Comic Sans MS"/>
        </w:rPr>
        <w:t>Petits trucs </w:t>
      </w:r>
      <w:r w:rsidR="00630349">
        <w:rPr>
          <w:rFonts w:ascii="Comic Sans MS" w:hAnsi="Comic Sans MS"/>
        </w:rPr>
        <w:t>pour que tout aille bien</w:t>
      </w:r>
      <w:r w:rsidRPr="00E61267">
        <w:rPr>
          <w:rFonts w:ascii="Comic Sans MS" w:hAnsi="Comic Sans MS"/>
        </w:rPr>
        <w:t>:</w:t>
      </w:r>
    </w:p>
    <w:p w:rsidR="003B01DA" w:rsidRPr="00E61267" w:rsidRDefault="00630349" w:rsidP="00630349">
      <w:pPr>
        <w:pStyle w:val="Paragraphedeliste"/>
        <w:numPr>
          <w:ilvl w:val="0"/>
          <w:numId w:val="2"/>
        </w:numPr>
        <w:spacing w:after="0" w:line="240" w:lineRule="auto"/>
        <w:jc w:val="both"/>
        <w:rPr>
          <w:rFonts w:ascii="Comic Sans MS" w:hAnsi="Comic Sans MS"/>
        </w:rPr>
      </w:pPr>
      <w:r>
        <w:rPr>
          <w:rFonts w:ascii="Comic Sans MS" w:hAnsi="Comic Sans MS"/>
        </w:rPr>
        <w:t>F</w:t>
      </w:r>
      <w:r w:rsidR="003B01DA" w:rsidRPr="00E61267">
        <w:rPr>
          <w:rFonts w:ascii="Comic Sans MS" w:hAnsi="Comic Sans MS"/>
        </w:rPr>
        <w:t>aire confiance</w:t>
      </w:r>
      <w:r>
        <w:rPr>
          <w:rFonts w:ascii="Comic Sans MS" w:hAnsi="Comic Sans MS"/>
        </w:rPr>
        <w:t xml:space="preserve"> à vos joueuses</w:t>
      </w:r>
    </w:p>
    <w:p w:rsidR="003B01DA" w:rsidRPr="00E61267" w:rsidRDefault="003B01DA" w:rsidP="00630349">
      <w:pPr>
        <w:pStyle w:val="Paragraphedeliste"/>
        <w:numPr>
          <w:ilvl w:val="0"/>
          <w:numId w:val="2"/>
        </w:numPr>
        <w:spacing w:after="0" w:line="240" w:lineRule="auto"/>
        <w:jc w:val="both"/>
        <w:rPr>
          <w:rFonts w:ascii="Comic Sans MS" w:hAnsi="Comic Sans MS"/>
        </w:rPr>
      </w:pPr>
      <w:r w:rsidRPr="00E61267">
        <w:rPr>
          <w:rFonts w:ascii="Comic Sans MS" w:hAnsi="Comic Sans MS"/>
        </w:rPr>
        <w:t>Expliquer vos décisions lorsque c’est possible plutôt que de leur imposer tout simplement.</w:t>
      </w:r>
    </w:p>
    <w:p w:rsidR="003B01DA" w:rsidRPr="00E61267" w:rsidRDefault="003B01DA" w:rsidP="00630349">
      <w:pPr>
        <w:pStyle w:val="Paragraphedeliste"/>
        <w:numPr>
          <w:ilvl w:val="0"/>
          <w:numId w:val="2"/>
        </w:numPr>
        <w:spacing w:after="0" w:line="240" w:lineRule="auto"/>
        <w:jc w:val="both"/>
        <w:rPr>
          <w:rFonts w:ascii="Comic Sans MS" w:hAnsi="Comic Sans MS"/>
        </w:rPr>
      </w:pPr>
      <w:r w:rsidRPr="00E61267">
        <w:rPr>
          <w:rFonts w:ascii="Comic Sans MS" w:hAnsi="Comic Sans MS"/>
        </w:rPr>
        <w:t>Comprendre leur point de vue, leurs craintes, leurs appréhensions, leurs désirs.</w:t>
      </w:r>
    </w:p>
    <w:p w:rsidR="003B01DA" w:rsidRPr="00E61267" w:rsidRDefault="003B01DA" w:rsidP="00630349">
      <w:pPr>
        <w:pStyle w:val="Paragraphedeliste"/>
        <w:numPr>
          <w:ilvl w:val="0"/>
          <w:numId w:val="2"/>
        </w:numPr>
        <w:spacing w:after="0" w:line="240" w:lineRule="auto"/>
        <w:jc w:val="both"/>
        <w:rPr>
          <w:rFonts w:ascii="Comic Sans MS" w:hAnsi="Comic Sans MS"/>
        </w:rPr>
      </w:pPr>
      <w:r w:rsidRPr="00E61267">
        <w:rPr>
          <w:rFonts w:ascii="Comic Sans MS" w:hAnsi="Comic Sans MS"/>
        </w:rPr>
        <w:t xml:space="preserve">Fixez des règles claires qui s’appliqueront également à toute l’équipe. Toutefois, n’oubliez pas qu’on cherche à leur offrir un environnement qui n’est pas comme ce qu’elles vivent toute la semaine, nous ne sommes pas à l’école. </w:t>
      </w:r>
    </w:p>
    <w:p w:rsidR="003B01DA" w:rsidRPr="00E61267" w:rsidRDefault="003B01DA" w:rsidP="00630349">
      <w:pPr>
        <w:pStyle w:val="Paragraphedeliste"/>
        <w:numPr>
          <w:ilvl w:val="0"/>
          <w:numId w:val="2"/>
        </w:numPr>
        <w:spacing w:after="0" w:line="240" w:lineRule="auto"/>
        <w:jc w:val="both"/>
        <w:rPr>
          <w:rFonts w:ascii="Comic Sans MS" w:hAnsi="Comic Sans MS"/>
        </w:rPr>
      </w:pPr>
      <w:r w:rsidRPr="00E61267">
        <w:rPr>
          <w:rFonts w:ascii="Comic Sans MS" w:hAnsi="Comic Sans MS"/>
        </w:rPr>
        <w:t>Avoir une écoute active</w:t>
      </w:r>
    </w:p>
    <w:p w:rsidR="003B01DA" w:rsidRDefault="003B01DA" w:rsidP="00630349">
      <w:pPr>
        <w:pStyle w:val="Paragraphedeliste"/>
        <w:numPr>
          <w:ilvl w:val="0"/>
          <w:numId w:val="2"/>
        </w:numPr>
        <w:spacing w:after="0" w:line="240" w:lineRule="auto"/>
        <w:jc w:val="both"/>
        <w:rPr>
          <w:rFonts w:ascii="Comic Sans MS" w:hAnsi="Comic Sans MS"/>
        </w:rPr>
      </w:pPr>
      <w:r w:rsidRPr="00E61267">
        <w:rPr>
          <w:rFonts w:ascii="Comic Sans MS" w:hAnsi="Comic Sans MS"/>
        </w:rPr>
        <w:t>Laissez les joueuses vous faire des propositions</w:t>
      </w:r>
    </w:p>
    <w:p w:rsidR="00630349" w:rsidRPr="00E61267" w:rsidRDefault="00630349" w:rsidP="00630349">
      <w:pPr>
        <w:pStyle w:val="Paragraphedeliste"/>
        <w:numPr>
          <w:ilvl w:val="0"/>
          <w:numId w:val="2"/>
        </w:numPr>
        <w:spacing w:after="0" w:line="240" w:lineRule="auto"/>
        <w:jc w:val="both"/>
        <w:rPr>
          <w:rFonts w:ascii="Comic Sans MS" w:hAnsi="Comic Sans MS"/>
        </w:rPr>
      </w:pPr>
      <w:r>
        <w:rPr>
          <w:rFonts w:ascii="Comic Sans MS" w:hAnsi="Comic Sans MS"/>
        </w:rPr>
        <w:t>Ne jamais oublier que c’est vous qui êtes là pour elles, sans elles, pas d’équipe</w:t>
      </w:r>
    </w:p>
    <w:p w:rsidR="003B01DA" w:rsidRDefault="003B01DA" w:rsidP="00630349">
      <w:pPr>
        <w:pStyle w:val="Titre2"/>
        <w:spacing w:line="240" w:lineRule="auto"/>
        <w:jc w:val="both"/>
        <w:rPr>
          <w:rFonts w:ascii="Comic Sans MS" w:hAnsi="Comic Sans MS"/>
        </w:rPr>
      </w:pPr>
    </w:p>
    <w:p w:rsidR="003B01DA" w:rsidRPr="00E61267" w:rsidRDefault="003B01DA" w:rsidP="00630349">
      <w:pPr>
        <w:pStyle w:val="Titre2"/>
        <w:spacing w:line="240" w:lineRule="auto"/>
        <w:jc w:val="both"/>
        <w:rPr>
          <w:rFonts w:ascii="Comic Sans MS" w:hAnsi="Comic Sans MS"/>
        </w:rPr>
      </w:pPr>
      <w:bookmarkStart w:id="8" w:name="_Toc333576614"/>
      <w:r w:rsidRPr="00E61267">
        <w:rPr>
          <w:rFonts w:ascii="Comic Sans MS" w:hAnsi="Comic Sans MS"/>
        </w:rPr>
        <w:t>Les attentes envers les entraîneurs</w:t>
      </w:r>
      <w:bookmarkEnd w:id="8"/>
    </w:p>
    <w:p w:rsidR="00630349" w:rsidRDefault="003B01DA" w:rsidP="00001E13">
      <w:pPr>
        <w:jc w:val="both"/>
        <w:rPr>
          <w:rFonts w:ascii="Comic Sans MS" w:hAnsi="Comic Sans MS"/>
        </w:rPr>
      </w:pPr>
      <w:r w:rsidRPr="00E61267">
        <w:rPr>
          <w:rFonts w:ascii="Comic Sans MS" w:hAnsi="Comic Sans MS"/>
        </w:rPr>
        <w:t>L’association attend de ses entraîneurs qu’ils</w:t>
      </w:r>
      <w:r w:rsidR="00630349">
        <w:rPr>
          <w:rFonts w:ascii="Comic Sans MS" w:hAnsi="Comic Sans MS"/>
        </w:rPr>
        <w:t> :</w:t>
      </w:r>
    </w:p>
    <w:p w:rsidR="00630349" w:rsidRPr="00630349" w:rsidRDefault="00630349" w:rsidP="00001E13">
      <w:pPr>
        <w:pStyle w:val="Paragraphedeliste"/>
        <w:numPr>
          <w:ilvl w:val="0"/>
          <w:numId w:val="3"/>
        </w:numPr>
        <w:jc w:val="both"/>
      </w:pPr>
      <w:r>
        <w:rPr>
          <w:rFonts w:ascii="Comic Sans MS" w:hAnsi="Comic Sans MS"/>
        </w:rPr>
        <w:t>A</w:t>
      </w:r>
      <w:r w:rsidR="003B01DA" w:rsidRPr="00630349">
        <w:rPr>
          <w:rFonts w:ascii="Comic Sans MS" w:hAnsi="Comic Sans MS"/>
        </w:rPr>
        <w:t xml:space="preserve">ient un comportement éthique et collaborateur. </w:t>
      </w:r>
    </w:p>
    <w:p w:rsidR="00630349" w:rsidRPr="00630349" w:rsidRDefault="00630349" w:rsidP="00001E13">
      <w:pPr>
        <w:pStyle w:val="Paragraphedeliste"/>
        <w:numPr>
          <w:ilvl w:val="0"/>
          <w:numId w:val="3"/>
        </w:numPr>
        <w:jc w:val="both"/>
      </w:pPr>
      <w:r>
        <w:rPr>
          <w:rFonts w:ascii="Comic Sans MS" w:hAnsi="Comic Sans MS"/>
        </w:rPr>
        <w:t>Soit toujours en contrôle de lui-même</w:t>
      </w:r>
    </w:p>
    <w:p w:rsidR="00630349" w:rsidRPr="00630349" w:rsidRDefault="00630349" w:rsidP="00001E13">
      <w:pPr>
        <w:pStyle w:val="Paragraphedeliste"/>
        <w:numPr>
          <w:ilvl w:val="0"/>
          <w:numId w:val="3"/>
        </w:numPr>
        <w:jc w:val="both"/>
      </w:pPr>
      <w:r>
        <w:rPr>
          <w:rFonts w:ascii="Comic Sans MS" w:hAnsi="Comic Sans MS"/>
        </w:rPr>
        <w:t>Participent aux différentes formations</w:t>
      </w:r>
    </w:p>
    <w:p w:rsidR="00630349" w:rsidRPr="00630349" w:rsidRDefault="00630349" w:rsidP="00001E13">
      <w:pPr>
        <w:pStyle w:val="Paragraphedeliste"/>
        <w:numPr>
          <w:ilvl w:val="0"/>
          <w:numId w:val="3"/>
        </w:numPr>
        <w:jc w:val="both"/>
      </w:pPr>
      <w:r>
        <w:rPr>
          <w:rFonts w:ascii="Comic Sans MS" w:hAnsi="Comic Sans MS"/>
        </w:rPr>
        <w:t>N’hésite pas à demander de l’aide en cas de besoin</w:t>
      </w:r>
    </w:p>
    <w:p w:rsidR="00630349" w:rsidRPr="00630349" w:rsidRDefault="00630349" w:rsidP="00001E13">
      <w:pPr>
        <w:pStyle w:val="Paragraphedeliste"/>
        <w:numPr>
          <w:ilvl w:val="0"/>
          <w:numId w:val="3"/>
        </w:numPr>
        <w:jc w:val="both"/>
      </w:pPr>
      <w:r>
        <w:t>A</w:t>
      </w:r>
      <w:r>
        <w:rPr>
          <w:rFonts w:ascii="Comic Sans MS" w:hAnsi="Comic Sans MS"/>
        </w:rPr>
        <w:t>gissent</w:t>
      </w:r>
      <w:r w:rsidR="003B01DA" w:rsidRPr="00630349">
        <w:rPr>
          <w:rFonts w:ascii="Comic Sans MS" w:hAnsi="Comic Sans MS"/>
        </w:rPr>
        <w:t xml:space="preserve"> à titre de leader pour son équipe et pour les parents des joueuses.</w:t>
      </w:r>
    </w:p>
    <w:p w:rsidR="003B01DA" w:rsidRPr="003B01DA" w:rsidRDefault="00630349" w:rsidP="00001E13">
      <w:pPr>
        <w:pStyle w:val="Paragraphedeliste"/>
        <w:numPr>
          <w:ilvl w:val="0"/>
          <w:numId w:val="3"/>
        </w:numPr>
        <w:jc w:val="both"/>
      </w:pPr>
      <w:r>
        <w:rPr>
          <w:rFonts w:ascii="Comic Sans MS" w:hAnsi="Comic Sans MS"/>
        </w:rPr>
        <w:lastRenderedPageBreak/>
        <w:t xml:space="preserve">Veille </w:t>
      </w:r>
      <w:r w:rsidR="003B01DA" w:rsidRPr="00630349">
        <w:rPr>
          <w:rFonts w:ascii="Comic Sans MS" w:hAnsi="Comic Sans MS"/>
        </w:rPr>
        <w:t xml:space="preserve">au développement de l’athlète tout en respectant le développement de l’enfant. </w:t>
      </w:r>
      <w:r w:rsidR="003B01DA" w:rsidRPr="00630349">
        <w:rPr>
          <w:rFonts w:ascii="Comic Sans MS" w:hAnsi="Comic Sans MS"/>
        </w:rPr>
        <w:tab/>
      </w:r>
      <w:r w:rsidR="003B01DA" w:rsidRPr="00630349">
        <w:rPr>
          <w:rFonts w:ascii="Comic Sans MS" w:hAnsi="Comic Sans MS"/>
        </w:rPr>
        <w:tab/>
      </w:r>
    </w:p>
    <w:p w:rsidR="003B01DA" w:rsidRDefault="003B01DA" w:rsidP="00001E13">
      <w:pPr>
        <w:pStyle w:val="Titre2"/>
        <w:spacing w:before="0" w:line="240" w:lineRule="auto"/>
        <w:jc w:val="both"/>
        <w:rPr>
          <w:rFonts w:ascii="Comic Sans MS" w:hAnsi="Comic Sans MS"/>
        </w:rPr>
      </w:pPr>
    </w:p>
    <w:p w:rsidR="00CA28A5" w:rsidRPr="00E61267" w:rsidRDefault="00CA28A5" w:rsidP="00001E13">
      <w:pPr>
        <w:pStyle w:val="Titre2"/>
        <w:spacing w:before="0" w:line="240" w:lineRule="auto"/>
        <w:jc w:val="both"/>
        <w:rPr>
          <w:rFonts w:ascii="Comic Sans MS" w:hAnsi="Comic Sans MS"/>
        </w:rPr>
      </w:pPr>
      <w:bookmarkStart w:id="9" w:name="_Toc333576615"/>
      <w:r w:rsidRPr="00E61267">
        <w:rPr>
          <w:rFonts w:ascii="Comic Sans MS" w:hAnsi="Comic Sans MS"/>
        </w:rPr>
        <w:t>Les règles à suivre</w:t>
      </w:r>
      <w:bookmarkEnd w:id="9"/>
      <w:r w:rsidRPr="00E61267">
        <w:rPr>
          <w:rFonts w:ascii="Comic Sans MS" w:hAnsi="Comic Sans MS"/>
        </w:rPr>
        <w:t xml:space="preserve"> </w:t>
      </w:r>
    </w:p>
    <w:p w:rsidR="00CA28A5" w:rsidRDefault="00CA28A5" w:rsidP="00001E13">
      <w:pPr>
        <w:jc w:val="both"/>
        <w:rPr>
          <w:rFonts w:ascii="Comic Sans MS" w:hAnsi="Comic Sans MS"/>
        </w:rPr>
      </w:pPr>
      <w:r w:rsidRPr="00E61267">
        <w:rPr>
          <w:rFonts w:ascii="Comic Sans MS" w:hAnsi="Comic Sans MS"/>
        </w:rPr>
        <w:t>Jamais u</w:t>
      </w:r>
      <w:r w:rsidR="00630349">
        <w:rPr>
          <w:rFonts w:ascii="Comic Sans MS" w:hAnsi="Comic Sans MS"/>
        </w:rPr>
        <w:t>n entraîneur masculin ne doit</w:t>
      </w:r>
      <w:r w:rsidRPr="00E61267">
        <w:rPr>
          <w:rFonts w:ascii="Comic Sans MS" w:hAnsi="Comic Sans MS"/>
        </w:rPr>
        <w:t xml:space="preserve"> se retrouve</w:t>
      </w:r>
      <w:r w:rsidR="00630349">
        <w:rPr>
          <w:rFonts w:ascii="Comic Sans MS" w:hAnsi="Comic Sans MS"/>
        </w:rPr>
        <w:t>r dans la chambre des joueuses s</w:t>
      </w:r>
      <w:r w:rsidRPr="00E61267">
        <w:rPr>
          <w:rFonts w:ascii="Comic Sans MS" w:hAnsi="Comic Sans MS"/>
        </w:rPr>
        <w:t xml:space="preserve">ans la présence d’une femme adulte. C’est pour cette raison que chaque équipe d’entraîneur doit être composée d’au moins une femme. </w:t>
      </w:r>
    </w:p>
    <w:p w:rsidR="00CA28A5" w:rsidRPr="00E61267" w:rsidRDefault="00C47D32" w:rsidP="00BD7761">
      <w:pPr>
        <w:jc w:val="both"/>
        <w:rPr>
          <w:rFonts w:ascii="Comic Sans MS" w:hAnsi="Comic Sans MS"/>
        </w:rPr>
      </w:pPr>
      <w:r>
        <w:rPr>
          <w:rFonts w:ascii="Comic Sans MS" w:hAnsi="Comic Sans MS"/>
        </w:rPr>
        <w:t xml:space="preserve">L’entraîneur a la responsabilité de faire compléter le formulaire d’informations d’urgence à toutes ces joueuses en début d’année. Vous pourrez trouver ce formulaire en annexe. </w:t>
      </w:r>
    </w:p>
    <w:p w:rsidR="00BD7761" w:rsidRDefault="00BD7761" w:rsidP="00BD7761">
      <w:pPr>
        <w:spacing w:after="0" w:line="240" w:lineRule="auto"/>
        <w:jc w:val="both"/>
        <w:rPr>
          <w:rFonts w:ascii="Comic Sans MS" w:hAnsi="Comic Sans MS"/>
          <w:i/>
        </w:rPr>
      </w:pPr>
    </w:p>
    <w:p w:rsidR="00CA28A5" w:rsidRPr="00E61267" w:rsidRDefault="00001E13" w:rsidP="00BD7761">
      <w:pPr>
        <w:spacing w:after="0" w:line="240" w:lineRule="auto"/>
        <w:jc w:val="both"/>
        <w:rPr>
          <w:rFonts w:ascii="Comic Sans MS" w:hAnsi="Comic Sans MS"/>
          <w:i/>
        </w:rPr>
      </w:pPr>
      <w:r>
        <w:rPr>
          <w:rFonts w:ascii="Comic Sans MS" w:hAnsi="Comic Sans MS"/>
          <w:i/>
        </w:rPr>
        <w:t>Le contrôle</w:t>
      </w:r>
    </w:p>
    <w:p w:rsidR="006A3809" w:rsidRPr="00001E13" w:rsidRDefault="00001E13" w:rsidP="00BD7761">
      <w:pPr>
        <w:spacing w:after="0" w:line="240" w:lineRule="auto"/>
        <w:jc w:val="both"/>
        <w:rPr>
          <w:rFonts w:ascii="Comic Sans MS" w:hAnsi="Comic Sans MS"/>
        </w:rPr>
      </w:pPr>
      <w:r>
        <w:rPr>
          <w:rFonts w:ascii="Comic Sans MS" w:hAnsi="Comic Sans MS"/>
        </w:rPr>
        <w:t>N</w:t>
      </w:r>
      <w:r w:rsidR="00B009D3" w:rsidRPr="00E61267">
        <w:rPr>
          <w:rFonts w:ascii="Comic Sans MS" w:hAnsi="Comic Sans MS"/>
        </w:rPr>
        <w:t xml:space="preserve">’hésitez pas à prendre du recul devant une situation afin de laisser vos émotions retombées. Prenez le temps de réfléchir et d’analyser une situation avant de la critiquer. Cela contribuera à la santé de votre équipe et à l’image que vos joueuses auront de vous. </w:t>
      </w:r>
    </w:p>
    <w:p w:rsidR="00467B16" w:rsidRPr="00E61267" w:rsidRDefault="00467B16" w:rsidP="00BD7761">
      <w:pPr>
        <w:spacing w:after="0" w:line="240" w:lineRule="auto"/>
        <w:jc w:val="both"/>
        <w:rPr>
          <w:rFonts w:ascii="Comic Sans MS" w:hAnsi="Comic Sans MS"/>
        </w:rPr>
      </w:pPr>
    </w:p>
    <w:p w:rsidR="00CA28A5" w:rsidRPr="00E61267" w:rsidRDefault="00CA28A5" w:rsidP="00001E13">
      <w:pPr>
        <w:pStyle w:val="Titre2"/>
        <w:spacing w:line="240" w:lineRule="auto"/>
        <w:jc w:val="both"/>
        <w:rPr>
          <w:rFonts w:ascii="Comic Sans MS" w:hAnsi="Comic Sans MS"/>
        </w:rPr>
      </w:pPr>
      <w:bookmarkStart w:id="10" w:name="_Toc333576616"/>
      <w:r w:rsidRPr="00E61267">
        <w:rPr>
          <w:rFonts w:ascii="Comic Sans MS" w:hAnsi="Comic Sans MS"/>
        </w:rPr>
        <w:t xml:space="preserve">La </w:t>
      </w:r>
      <w:r w:rsidR="00980E0A" w:rsidRPr="00E61267">
        <w:rPr>
          <w:rFonts w:ascii="Comic Sans MS" w:hAnsi="Comic Sans MS"/>
        </w:rPr>
        <w:t>certification</w:t>
      </w:r>
      <w:bookmarkEnd w:id="10"/>
      <w:r w:rsidRPr="00E61267">
        <w:rPr>
          <w:rFonts w:ascii="Comic Sans MS" w:hAnsi="Comic Sans MS"/>
        </w:rPr>
        <w:t xml:space="preserve"> </w:t>
      </w:r>
    </w:p>
    <w:p w:rsidR="00CA28A5" w:rsidRPr="00E61267" w:rsidRDefault="00CA28A5" w:rsidP="00001E13">
      <w:pPr>
        <w:spacing w:after="0" w:line="240" w:lineRule="auto"/>
        <w:jc w:val="both"/>
        <w:rPr>
          <w:rFonts w:ascii="Comic Sans MS" w:hAnsi="Comic Sans MS"/>
        </w:rPr>
      </w:pPr>
      <w:r w:rsidRPr="00E61267">
        <w:rPr>
          <w:rFonts w:ascii="Comic Sans MS" w:hAnsi="Comic Sans MS"/>
        </w:rPr>
        <w:t xml:space="preserve">Le programme National de Certification des Entraîneurs (PNCE) offre une formation à tous les entraîneurs de tous les sports. Une formation spécifique est offerte aux entraîneurs de ringuette. Selon la catégorie que vous entraînez, vous devez suivre le </w:t>
      </w:r>
      <w:r w:rsidRPr="00E61267">
        <w:rPr>
          <w:rFonts w:ascii="Comic Sans MS" w:hAnsi="Comic Sans MS"/>
          <w:i/>
          <w:u w:val="single"/>
        </w:rPr>
        <w:t xml:space="preserve">cours CI ou SCI. </w:t>
      </w:r>
      <w:r w:rsidR="00980E0A" w:rsidRPr="00E61267">
        <w:rPr>
          <w:rFonts w:ascii="Comic Sans MS" w:hAnsi="Comic Sans MS"/>
        </w:rPr>
        <w:t xml:space="preserve">La certification est OBLIGATOIRE pour les entraîneurs lors des tournois et du Championnat provincial. </w:t>
      </w:r>
    </w:p>
    <w:p w:rsidR="00001E13" w:rsidRDefault="00001E13" w:rsidP="00001E13">
      <w:pPr>
        <w:spacing w:after="0" w:line="240" w:lineRule="auto"/>
        <w:jc w:val="both"/>
        <w:rPr>
          <w:rFonts w:ascii="Comic Sans MS" w:hAnsi="Comic Sans MS"/>
        </w:rPr>
      </w:pPr>
    </w:p>
    <w:p w:rsidR="0056459A" w:rsidRPr="00E61267" w:rsidRDefault="0056459A" w:rsidP="00001E13">
      <w:pPr>
        <w:spacing w:after="0" w:line="240" w:lineRule="auto"/>
        <w:jc w:val="both"/>
        <w:rPr>
          <w:rFonts w:ascii="Comic Sans MS" w:hAnsi="Comic Sans MS"/>
        </w:rPr>
      </w:pPr>
      <w:r w:rsidRPr="00E61267">
        <w:rPr>
          <w:rFonts w:ascii="Comic Sans MS" w:hAnsi="Comic Sans MS"/>
        </w:rPr>
        <w:t xml:space="preserve">Si vous ne pouvez pas prouver que vous êtes certifié, le tournoi qui vous reçoit vous offrira un entraîneur certifié pour vos matchs. Celui-ci ira sur le banc avec vous. Des frais seront facturés à l’association. </w:t>
      </w:r>
    </w:p>
    <w:p w:rsidR="0056459A" w:rsidRPr="00E61267" w:rsidRDefault="0056459A" w:rsidP="00001E13">
      <w:pPr>
        <w:spacing w:after="0" w:line="240" w:lineRule="auto"/>
        <w:jc w:val="both"/>
        <w:rPr>
          <w:rFonts w:ascii="Comic Sans MS" w:hAnsi="Comic Sans MS"/>
        </w:rPr>
      </w:pPr>
    </w:p>
    <w:p w:rsidR="0056459A" w:rsidRPr="00E61267" w:rsidRDefault="0056459A" w:rsidP="00001E13">
      <w:pPr>
        <w:spacing w:after="0" w:line="240" w:lineRule="auto"/>
        <w:jc w:val="both"/>
        <w:rPr>
          <w:rFonts w:ascii="Comic Sans MS" w:hAnsi="Comic Sans MS"/>
        </w:rPr>
      </w:pPr>
      <w:r w:rsidRPr="00E61267">
        <w:rPr>
          <w:rFonts w:ascii="Comic Sans MS" w:hAnsi="Comic Sans MS"/>
        </w:rPr>
        <w:t>Module éthique</w:t>
      </w:r>
    </w:p>
    <w:p w:rsidR="0056459A" w:rsidRPr="00E61267" w:rsidRDefault="0056459A" w:rsidP="00001E13">
      <w:pPr>
        <w:spacing w:after="0" w:line="240" w:lineRule="auto"/>
        <w:jc w:val="both"/>
        <w:rPr>
          <w:rFonts w:ascii="Comic Sans MS" w:hAnsi="Comic Sans MS"/>
        </w:rPr>
      </w:pPr>
      <w:r w:rsidRPr="00E61267">
        <w:rPr>
          <w:rFonts w:ascii="Comic Sans MS" w:hAnsi="Comic Sans MS"/>
        </w:rPr>
        <w:t xml:space="preserve">Depuis la saison 2011-2012, tous les entraîneurs doivent faire le « module éthique » du PNCE sur internet. Il s’agit d’un complément obligatoire pour les tournois. Vous pourriez vous voir refuser l’accès au banc des joueurs si vous ne l’avez pas. </w:t>
      </w:r>
    </w:p>
    <w:p w:rsidR="00980E0A" w:rsidRPr="00E61267" w:rsidRDefault="00980E0A" w:rsidP="00001E13">
      <w:pPr>
        <w:spacing w:after="0" w:line="240" w:lineRule="auto"/>
        <w:jc w:val="both"/>
        <w:rPr>
          <w:rFonts w:ascii="Comic Sans MS" w:hAnsi="Comic Sans MS"/>
        </w:rPr>
      </w:pPr>
    </w:p>
    <w:p w:rsidR="00980E0A" w:rsidRPr="00E61267" w:rsidRDefault="00980E0A" w:rsidP="00001E13">
      <w:pPr>
        <w:spacing w:after="0" w:line="240" w:lineRule="auto"/>
        <w:jc w:val="both"/>
        <w:rPr>
          <w:rFonts w:ascii="Comic Sans MS" w:hAnsi="Comic Sans MS"/>
        </w:rPr>
      </w:pPr>
      <w:r w:rsidRPr="00E61267">
        <w:rPr>
          <w:rFonts w:ascii="Comic Sans MS" w:hAnsi="Comic Sans MS"/>
        </w:rPr>
        <w:t xml:space="preserve">Lors des tournois, il doit y avoir un minimum de 2 personnes et un maximum de 5 entraîneurs derrière le banc. Il doit obligatoirement y avoir au moins une femme sauf pour les catégories juvénile, intermédiaire et ouverte. </w:t>
      </w:r>
    </w:p>
    <w:p w:rsidR="0056459A" w:rsidRPr="00E61267" w:rsidRDefault="0056459A" w:rsidP="00001E13">
      <w:pPr>
        <w:spacing w:after="0" w:line="240" w:lineRule="auto"/>
        <w:jc w:val="both"/>
        <w:rPr>
          <w:rFonts w:ascii="Comic Sans MS" w:hAnsi="Comic Sans MS"/>
        </w:rPr>
      </w:pPr>
    </w:p>
    <w:p w:rsidR="00980E0A" w:rsidRPr="00E61267" w:rsidRDefault="00980E0A" w:rsidP="00001E13">
      <w:pPr>
        <w:spacing w:after="0" w:line="240" w:lineRule="auto"/>
        <w:jc w:val="both"/>
        <w:rPr>
          <w:rFonts w:ascii="Comic Sans MS" w:hAnsi="Comic Sans MS"/>
        </w:rPr>
      </w:pPr>
      <w:r w:rsidRPr="00E61267">
        <w:rPr>
          <w:rFonts w:ascii="Comic Sans MS" w:hAnsi="Comic Sans MS"/>
        </w:rPr>
        <w:lastRenderedPageBreak/>
        <w:t xml:space="preserve">Si ces règles ne sont pas respectées, la partie est perdue par défaut. </w:t>
      </w:r>
    </w:p>
    <w:p w:rsidR="00980E0A" w:rsidRPr="00E61267" w:rsidRDefault="00980E0A" w:rsidP="00001E13">
      <w:pPr>
        <w:pStyle w:val="Titre2"/>
        <w:jc w:val="both"/>
        <w:rPr>
          <w:rFonts w:ascii="Comic Sans MS" w:hAnsi="Comic Sans MS"/>
        </w:rPr>
      </w:pPr>
      <w:bookmarkStart w:id="11" w:name="_Toc333576617"/>
      <w:r w:rsidRPr="00E61267">
        <w:rPr>
          <w:rFonts w:ascii="Comic Sans MS" w:hAnsi="Comic Sans MS"/>
        </w:rPr>
        <w:t>Certification minimum requise</w:t>
      </w:r>
      <w:bookmarkEnd w:id="11"/>
      <w:r w:rsidR="006E4C50" w:rsidRPr="00E61267">
        <w:rPr>
          <w:rFonts w:ascii="Comic Sans MS" w:hAnsi="Comic Sans MS"/>
        </w:rPr>
        <w:t> </w:t>
      </w:r>
    </w:p>
    <w:p w:rsidR="006E4C50" w:rsidRPr="00E61267" w:rsidRDefault="006E4C50" w:rsidP="00001E13">
      <w:pPr>
        <w:spacing w:after="0" w:line="240" w:lineRule="auto"/>
        <w:jc w:val="both"/>
        <w:rPr>
          <w:rFonts w:ascii="Comic Sans MS" w:hAnsi="Comic Sans MS"/>
        </w:rPr>
      </w:pPr>
      <w:r w:rsidRPr="00E61267">
        <w:rPr>
          <w:rFonts w:ascii="Comic Sans MS" w:hAnsi="Comic Sans MS"/>
        </w:rPr>
        <w:t xml:space="preserve">*Tous les entraîneurs doivent avoir complété le module éthique sur le site de </w:t>
      </w:r>
      <w:r w:rsidRPr="00E61267">
        <w:rPr>
          <w:rFonts w:ascii="Comic Sans MS" w:hAnsi="Comic Sans MS"/>
          <w:u w:val="single"/>
        </w:rPr>
        <w:t>coach.ca</w:t>
      </w:r>
      <w:r w:rsidRPr="00E61267">
        <w:rPr>
          <w:rFonts w:ascii="Comic Sans MS" w:hAnsi="Comic Sans MS"/>
        </w:rPr>
        <w:tab/>
      </w:r>
    </w:p>
    <w:p w:rsidR="00980E0A" w:rsidRPr="00E61267" w:rsidRDefault="00980E0A" w:rsidP="002E4905">
      <w:pPr>
        <w:spacing w:after="0" w:line="240" w:lineRule="auto"/>
        <w:jc w:val="both"/>
        <w:rPr>
          <w:rFonts w:ascii="Comic Sans MS" w:hAnsi="Comic Sans MS"/>
        </w:rPr>
      </w:pPr>
    </w:p>
    <w:tbl>
      <w:tblPr>
        <w:tblStyle w:val="Grilledutableau"/>
        <w:tblW w:w="0" w:type="auto"/>
        <w:tblLook w:val="04A0"/>
      </w:tblPr>
      <w:tblGrid>
        <w:gridCol w:w="2926"/>
        <w:gridCol w:w="924"/>
        <w:gridCol w:w="4986"/>
      </w:tblGrid>
      <w:tr w:rsidR="006E4C50" w:rsidRPr="00E61267" w:rsidTr="006E4C50">
        <w:tc>
          <w:tcPr>
            <w:tcW w:w="2926" w:type="dxa"/>
          </w:tcPr>
          <w:p w:rsidR="006E4C50" w:rsidRPr="00E61267" w:rsidRDefault="006E4C50" w:rsidP="0056459A">
            <w:pPr>
              <w:jc w:val="center"/>
              <w:rPr>
                <w:rFonts w:ascii="Comic Sans MS" w:hAnsi="Comic Sans MS"/>
                <w:b/>
              </w:rPr>
            </w:pPr>
            <w:r w:rsidRPr="00E61267">
              <w:rPr>
                <w:rFonts w:ascii="Comic Sans MS" w:hAnsi="Comic Sans MS"/>
                <w:b/>
              </w:rPr>
              <w:t>Catégorie</w:t>
            </w:r>
          </w:p>
        </w:tc>
        <w:tc>
          <w:tcPr>
            <w:tcW w:w="868" w:type="dxa"/>
          </w:tcPr>
          <w:p w:rsidR="006E4C50" w:rsidRPr="00E61267" w:rsidRDefault="006E4C50" w:rsidP="0056459A">
            <w:pPr>
              <w:jc w:val="center"/>
              <w:rPr>
                <w:rFonts w:ascii="Comic Sans MS" w:hAnsi="Comic Sans MS"/>
                <w:b/>
              </w:rPr>
            </w:pPr>
            <w:r w:rsidRPr="00E61267">
              <w:rPr>
                <w:rFonts w:ascii="Comic Sans MS" w:hAnsi="Comic Sans MS"/>
                <w:b/>
              </w:rPr>
              <w:t>Niveau</w:t>
            </w:r>
          </w:p>
        </w:tc>
        <w:tc>
          <w:tcPr>
            <w:tcW w:w="4986" w:type="dxa"/>
          </w:tcPr>
          <w:p w:rsidR="006E4C50" w:rsidRPr="00E61267" w:rsidRDefault="006E4C50" w:rsidP="0056459A">
            <w:pPr>
              <w:jc w:val="center"/>
              <w:rPr>
                <w:rFonts w:ascii="Comic Sans MS" w:hAnsi="Comic Sans MS"/>
                <w:b/>
              </w:rPr>
            </w:pPr>
            <w:r w:rsidRPr="00E61267">
              <w:rPr>
                <w:rFonts w:ascii="Comic Sans MS" w:hAnsi="Comic Sans MS"/>
                <w:b/>
              </w:rPr>
              <w:t>certification</w:t>
            </w:r>
          </w:p>
        </w:tc>
      </w:tr>
      <w:tr w:rsidR="006E4C50" w:rsidRPr="00E61267" w:rsidTr="006E4C50">
        <w:tc>
          <w:tcPr>
            <w:tcW w:w="2926" w:type="dxa"/>
          </w:tcPr>
          <w:p w:rsidR="006E4C50" w:rsidRPr="00E61267" w:rsidRDefault="006E4C50" w:rsidP="002E4905">
            <w:pPr>
              <w:jc w:val="both"/>
              <w:rPr>
                <w:rFonts w:ascii="Comic Sans MS" w:hAnsi="Comic Sans MS"/>
              </w:rPr>
            </w:pPr>
            <w:r w:rsidRPr="00E61267">
              <w:rPr>
                <w:rFonts w:ascii="Comic Sans MS" w:hAnsi="Comic Sans MS"/>
              </w:rPr>
              <w:t>Moustique, novice, atome, benjamine, junior, cadette</w:t>
            </w:r>
          </w:p>
        </w:tc>
        <w:tc>
          <w:tcPr>
            <w:tcW w:w="868" w:type="dxa"/>
          </w:tcPr>
          <w:p w:rsidR="006E4C50" w:rsidRPr="00E61267" w:rsidRDefault="006E4C50" w:rsidP="002E4905">
            <w:pPr>
              <w:jc w:val="both"/>
              <w:rPr>
                <w:rFonts w:ascii="Comic Sans MS" w:hAnsi="Comic Sans MS"/>
              </w:rPr>
            </w:pPr>
            <w:r w:rsidRPr="00E61267">
              <w:rPr>
                <w:rFonts w:ascii="Comic Sans MS" w:hAnsi="Comic Sans MS"/>
              </w:rPr>
              <w:t>B et C</w:t>
            </w:r>
          </w:p>
        </w:tc>
        <w:tc>
          <w:tcPr>
            <w:tcW w:w="4986" w:type="dxa"/>
          </w:tcPr>
          <w:p w:rsidR="006E4C50" w:rsidRPr="00E61267" w:rsidRDefault="006E4C50" w:rsidP="002E4905">
            <w:pPr>
              <w:jc w:val="both"/>
              <w:rPr>
                <w:rFonts w:ascii="Comic Sans MS" w:hAnsi="Comic Sans MS"/>
              </w:rPr>
            </w:pPr>
            <w:r w:rsidRPr="00E61267">
              <w:rPr>
                <w:rFonts w:ascii="Comic Sans MS" w:hAnsi="Comic Sans MS"/>
              </w:rPr>
              <w:t>1 entraîneur chef et 1 adjoint avec la certification SCI. Obligation d’une femme gradée sur le banc.</w:t>
            </w:r>
          </w:p>
        </w:tc>
      </w:tr>
      <w:tr w:rsidR="006E4C50" w:rsidRPr="00E61267" w:rsidTr="006E4C50">
        <w:tc>
          <w:tcPr>
            <w:tcW w:w="2926" w:type="dxa"/>
          </w:tcPr>
          <w:p w:rsidR="006E4C50" w:rsidRPr="00E61267" w:rsidRDefault="006E4C50" w:rsidP="002E4905">
            <w:pPr>
              <w:jc w:val="both"/>
              <w:rPr>
                <w:rFonts w:ascii="Comic Sans MS" w:hAnsi="Comic Sans MS"/>
              </w:rPr>
            </w:pPr>
            <w:r w:rsidRPr="00E61267">
              <w:rPr>
                <w:rFonts w:ascii="Comic Sans MS" w:hAnsi="Comic Sans MS"/>
              </w:rPr>
              <w:t>Juvénile, intermédiaire, sénior</w:t>
            </w:r>
          </w:p>
        </w:tc>
        <w:tc>
          <w:tcPr>
            <w:tcW w:w="868" w:type="dxa"/>
          </w:tcPr>
          <w:p w:rsidR="006E4C50" w:rsidRPr="00E61267" w:rsidRDefault="006E4C50" w:rsidP="002E4905">
            <w:pPr>
              <w:jc w:val="both"/>
              <w:rPr>
                <w:rFonts w:ascii="Comic Sans MS" w:hAnsi="Comic Sans MS"/>
              </w:rPr>
            </w:pPr>
            <w:r w:rsidRPr="00E61267">
              <w:rPr>
                <w:rFonts w:ascii="Comic Sans MS" w:hAnsi="Comic Sans MS"/>
              </w:rPr>
              <w:t>B et C</w:t>
            </w:r>
          </w:p>
        </w:tc>
        <w:tc>
          <w:tcPr>
            <w:tcW w:w="4986" w:type="dxa"/>
          </w:tcPr>
          <w:p w:rsidR="006E4C50" w:rsidRPr="00E61267" w:rsidRDefault="006E4C50" w:rsidP="002E4905">
            <w:pPr>
              <w:jc w:val="both"/>
              <w:rPr>
                <w:rFonts w:ascii="Comic Sans MS" w:hAnsi="Comic Sans MS"/>
              </w:rPr>
            </w:pPr>
            <w:r w:rsidRPr="00E61267">
              <w:rPr>
                <w:rFonts w:ascii="Comic Sans MS" w:hAnsi="Comic Sans MS"/>
              </w:rPr>
              <w:t>2 personnes certifiées SCI dont une femme. Une joueuse peut s’inscrire comme adjointe.</w:t>
            </w:r>
          </w:p>
        </w:tc>
      </w:tr>
      <w:tr w:rsidR="006E4C50" w:rsidRPr="00E61267" w:rsidTr="006E4C50">
        <w:tc>
          <w:tcPr>
            <w:tcW w:w="2926" w:type="dxa"/>
          </w:tcPr>
          <w:p w:rsidR="006E4C50" w:rsidRPr="00E61267" w:rsidRDefault="006E4C50" w:rsidP="002E4905">
            <w:pPr>
              <w:jc w:val="both"/>
              <w:rPr>
                <w:rFonts w:ascii="Comic Sans MS" w:hAnsi="Comic Sans MS"/>
              </w:rPr>
            </w:pPr>
            <w:r w:rsidRPr="00E61267">
              <w:rPr>
                <w:rFonts w:ascii="Comic Sans MS" w:hAnsi="Comic Sans MS"/>
              </w:rPr>
              <w:t>Novice, atome, benjamine, junior, cadette</w:t>
            </w:r>
          </w:p>
        </w:tc>
        <w:tc>
          <w:tcPr>
            <w:tcW w:w="868" w:type="dxa"/>
          </w:tcPr>
          <w:p w:rsidR="006E4C50" w:rsidRPr="00E61267" w:rsidRDefault="006E4C50" w:rsidP="002E4905">
            <w:pPr>
              <w:jc w:val="both"/>
              <w:rPr>
                <w:rFonts w:ascii="Comic Sans MS" w:hAnsi="Comic Sans MS"/>
              </w:rPr>
            </w:pPr>
            <w:r w:rsidRPr="00E61267">
              <w:rPr>
                <w:rFonts w:ascii="Comic Sans MS" w:hAnsi="Comic Sans MS"/>
              </w:rPr>
              <w:t>A</w:t>
            </w:r>
          </w:p>
        </w:tc>
        <w:tc>
          <w:tcPr>
            <w:tcW w:w="4986" w:type="dxa"/>
          </w:tcPr>
          <w:p w:rsidR="006E4C50" w:rsidRPr="00E61267" w:rsidRDefault="006E4C50" w:rsidP="002E4905">
            <w:pPr>
              <w:jc w:val="both"/>
              <w:rPr>
                <w:rFonts w:ascii="Comic Sans MS" w:hAnsi="Comic Sans MS"/>
              </w:rPr>
            </w:pPr>
            <w:r w:rsidRPr="00E61267">
              <w:rPr>
                <w:rFonts w:ascii="Comic Sans MS" w:hAnsi="Comic Sans MS"/>
              </w:rPr>
              <w:t xml:space="preserve">Tous les officiels d’équipe doivent être certifiés. Entraîneur chef et adjoints formation CI obligatoire. Possibilité d’un (e) gérant (e) ou soigneur. </w:t>
            </w:r>
          </w:p>
        </w:tc>
      </w:tr>
      <w:tr w:rsidR="006E4C50" w:rsidRPr="00E61267" w:rsidTr="006E4C50">
        <w:tc>
          <w:tcPr>
            <w:tcW w:w="2926" w:type="dxa"/>
          </w:tcPr>
          <w:p w:rsidR="006E4C50" w:rsidRPr="00E61267" w:rsidRDefault="006E4C50" w:rsidP="002E4905">
            <w:pPr>
              <w:jc w:val="both"/>
              <w:rPr>
                <w:rFonts w:ascii="Comic Sans MS" w:hAnsi="Comic Sans MS"/>
              </w:rPr>
            </w:pPr>
            <w:r w:rsidRPr="00E61267">
              <w:rPr>
                <w:rFonts w:ascii="Comic Sans MS" w:hAnsi="Comic Sans MS"/>
              </w:rPr>
              <w:t>Juvénile et intermédiaire</w:t>
            </w:r>
          </w:p>
        </w:tc>
        <w:tc>
          <w:tcPr>
            <w:tcW w:w="868" w:type="dxa"/>
          </w:tcPr>
          <w:p w:rsidR="006E4C50" w:rsidRPr="00E61267" w:rsidRDefault="006E4C50" w:rsidP="002E4905">
            <w:pPr>
              <w:jc w:val="both"/>
              <w:rPr>
                <w:rFonts w:ascii="Comic Sans MS" w:hAnsi="Comic Sans MS"/>
              </w:rPr>
            </w:pPr>
            <w:r w:rsidRPr="00E61267">
              <w:rPr>
                <w:rFonts w:ascii="Comic Sans MS" w:hAnsi="Comic Sans MS"/>
              </w:rPr>
              <w:t>A</w:t>
            </w:r>
          </w:p>
        </w:tc>
        <w:tc>
          <w:tcPr>
            <w:tcW w:w="4986" w:type="dxa"/>
          </w:tcPr>
          <w:p w:rsidR="006E4C50" w:rsidRPr="00E61267" w:rsidRDefault="006E4C50" w:rsidP="002E4905">
            <w:pPr>
              <w:jc w:val="both"/>
              <w:rPr>
                <w:rFonts w:ascii="Comic Sans MS" w:hAnsi="Comic Sans MS"/>
              </w:rPr>
            </w:pPr>
            <w:r w:rsidRPr="00E61267">
              <w:rPr>
                <w:rFonts w:ascii="Comic Sans MS" w:hAnsi="Comic Sans MS"/>
              </w:rPr>
              <w:t xml:space="preserve">Tous les officiels d’équipe doivent être certifiés. Entraîneur chef et adjoints formation CI obligatoire. Possibilité d’un (e) gérant (e) ou soigneur. </w:t>
            </w:r>
          </w:p>
          <w:p w:rsidR="006E4C50" w:rsidRPr="00E61267" w:rsidRDefault="006E4C50" w:rsidP="002E4905">
            <w:pPr>
              <w:jc w:val="both"/>
              <w:rPr>
                <w:rFonts w:ascii="Comic Sans MS" w:hAnsi="Comic Sans MS"/>
              </w:rPr>
            </w:pPr>
            <w:r w:rsidRPr="00E61267">
              <w:rPr>
                <w:rFonts w:ascii="Comic Sans MS" w:hAnsi="Comic Sans MS"/>
              </w:rPr>
              <w:t>Une joueuse peut s’inscrire comme adjointe</w:t>
            </w:r>
          </w:p>
        </w:tc>
      </w:tr>
    </w:tbl>
    <w:p w:rsidR="00980E0A" w:rsidRPr="00E61267" w:rsidRDefault="00980E0A" w:rsidP="002E4905">
      <w:pPr>
        <w:spacing w:after="0" w:line="240" w:lineRule="auto"/>
        <w:jc w:val="both"/>
        <w:rPr>
          <w:rFonts w:ascii="Comic Sans MS" w:hAnsi="Comic Sans MS"/>
        </w:rPr>
      </w:pPr>
    </w:p>
    <w:p w:rsidR="00980E0A" w:rsidRPr="00E61267" w:rsidRDefault="00980E0A" w:rsidP="002E4905">
      <w:pPr>
        <w:spacing w:after="0" w:line="240" w:lineRule="auto"/>
        <w:jc w:val="both"/>
        <w:rPr>
          <w:rFonts w:ascii="Comic Sans MS" w:hAnsi="Comic Sans MS"/>
        </w:rPr>
      </w:pPr>
      <w:r w:rsidRPr="00E61267">
        <w:rPr>
          <w:rFonts w:ascii="Comic Sans MS" w:hAnsi="Comic Sans MS"/>
        </w:rPr>
        <w:t xml:space="preserve"> </w:t>
      </w:r>
    </w:p>
    <w:p w:rsidR="004F2892" w:rsidRPr="00E61267" w:rsidRDefault="004F2892" w:rsidP="002E4905">
      <w:pPr>
        <w:spacing w:after="0" w:line="240" w:lineRule="auto"/>
        <w:jc w:val="both"/>
        <w:rPr>
          <w:rFonts w:ascii="Comic Sans MS" w:hAnsi="Comic Sans MS"/>
        </w:rPr>
      </w:pPr>
      <w:r w:rsidRPr="00E61267">
        <w:rPr>
          <w:rFonts w:ascii="Comic Sans MS" w:hAnsi="Comic Sans MS"/>
        </w:rPr>
        <w:t xml:space="preserve">L’association de St-Hubert offre cette formation gratuitement à ces entraîneurs à la condition que ceux-ci entraînent une équipe pendant la saison. Il se peut que vous ayez à vous déplacer dans une autre ville pour suivre cette formation. </w:t>
      </w:r>
    </w:p>
    <w:p w:rsidR="0056459A" w:rsidRPr="00E61267" w:rsidRDefault="0056459A" w:rsidP="002E4905">
      <w:pPr>
        <w:spacing w:after="0" w:line="240" w:lineRule="auto"/>
        <w:jc w:val="both"/>
        <w:rPr>
          <w:rFonts w:ascii="Comic Sans MS" w:hAnsi="Comic Sans MS"/>
        </w:rPr>
      </w:pPr>
    </w:p>
    <w:p w:rsidR="006A3809" w:rsidRPr="00E61267" w:rsidRDefault="00CA28A5" w:rsidP="0056459A">
      <w:pPr>
        <w:spacing w:after="0" w:line="240" w:lineRule="auto"/>
        <w:jc w:val="both"/>
        <w:rPr>
          <w:rFonts w:ascii="Comic Sans MS" w:hAnsi="Comic Sans MS"/>
        </w:rPr>
      </w:pPr>
      <w:r w:rsidRPr="00E61267">
        <w:rPr>
          <w:rFonts w:ascii="Comic Sans MS" w:hAnsi="Comic Sans MS"/>
        </w:rPr>
        <w:tab/>
      </w:r>
      <w:r w:rsidRPr="00E61267">
        <w:rPr>
          <w:rFonts w:ascii="Comic Sans MS" w:hAnsi="Comic Sans MS"/>
        </w:rPr>
        <w:tab/>
      </w:r>
    </w:p>
    <w:p w:rsidR="00105FE3" w:rsidRPr="00E61267" w:rsidRDefault="00105FE3" w:rsidP="002E4905">
      <w:pPr>
        <w:pStyle w:val="Titre2"/>
        <w:spacing w:line="240" w:lineRule="auto"/>
        <w:jc w:val="both"/>
        <w:rPr>
          <w:rFonts w:ascii="Comic Sans MS" w:hAnsi="Comic Sans MS"/>
        </w:rPr>
      </w:pPr>
      <w:bookmarkStart w:id="12" w:name="_Toc333576618"/>
      <w:r w:rsidRPr="00E61267">
        <w:rPr>
          <w:rFonts w:ascii="Comic Sans MS" w:hAnsi="Comic Sans MS"/>
        </w:rPr>
        <w:t>Préparer une pratique</w:t>
      </w:r>
      <w:bookmarkEnd w:id="12"/>
    </w:p>
    <w:p w:rsidR="00105FE3" w:rsidRPr="00E61267" w:rsidRDefault="00105FE3" w:rsidP="00001E13">
      <w:pPr>
        <w:spacing w:after="0" w:line="240" w:lineRule="auto"/>
        <w:jc w:val="both"/>
        <w:rPr>
          <w:rFonts w:ascii="Comic Sans MS" w:hAnsi="Comic Sans MS"/>
        </w:rPr>
      </w:pPr>
      <w:r w:rsidRPr="00E61267">
        <w:rPr>
          <w:rFonts w:ascii="Comic Sans MS" w:hAnsi="Comic Sans MS"/>
        </w:rPr>
        <w:t>Chaque équipe a habituellement une pratique par semaine et un match par semaine. L’entraîneur est responsable de préparer les pratiques avec ses assistants.</w:t>
      </w:r>
    </w:p>
    <w:p w:rsidR="0056459A" w:rsidRPr="00E61267" w:rsidRDefault="00105FE3" w:rsidP="00001E13">
      <w:pPr>
        <w:spacing w:after="0" w:line="240" w:lineRule="auto"/>
        <w:jc w:val="both"/>
        <w:rPr>
          <w:rFonts w:ascii="Comic Sans MS" w:hAnsi="Comic Sans MS"/>
        </w:rPr>
      </w:pPr>
      <w:r w:rsidRPr="00E61267">
        <w:rPr>
          <w:rFonts w:ascii="Comic Sans MS" w:hAnsi="Comic Sans MS"/>
        </w:rPr>
        <w:t xml:space="preserve">Une pratique devrait habituellement </w:t>
      </w:r>
      <w:r w:rsidR="0056459A" w:rsidRPr="00E61267">
        <w:rPr>
          <w:rFonts w:ascii="Comic Sans MS" w:hAnsi="Comic Sans MS"/>
        </w:rPr>
        <w:t>avoir deux buts : assurer le développement de la joueuse et accentuer l’esprit d’équipe.</w:t>
      </w:r>
    </w:p>
    <w:p w:rsidR="0056459A" w:rsidRPr="00E61267" w:rsidRDefault="0056459A" w:rsidP="00001E13">
      <w:pPr>
        <w:spacing w:after="0" w:line="240" w:lineRule="auto"/>
        <w:jc w:val="both"/>
        <w:rPr>
          <w:rFonts w:ascii="Comic Sans MS" w:hAnsi="Comic Sans MS"/>
        </w:rPr>
      </w:pPr>
      <w:r w:rsidRPr="00E61267">
        <w:rPr>
          <w:rFonts w:ascii="Comic Sans MS" w:hAnsi="Comic Sans MS"/>
        </w:rPr>
        <w:t xml:space="preserve">Une pratique devrait </w:t>
      </w:r>
      <w:r w:rsidR="00105FE3" w:rsidRPr="00E61267">
        <w:rPr>
          <w:rFonts w:ascii="Comic Sans MS" w:hAnsi="Comic Sans MS"/>
        </w:rPr>
        <w:t xml:space="preserve">débuter par une période de réchauffement dirigée suivi d’un exercice de technique puis de </w:t>
      </w:r>
      <w:proofErr w:type="spellStart"/>
      <w:r w:rsidR="00105FE3" w:rsidRPr="00E61267">
        <w:rPr>
          <w:rFonts w:ascii="Comic Sans MS" w:hAnsi="Comic Sans MS"/>
        </w:rPr>
        <w:t>cardio</w:t>
      </w:r>
      <w:proofErr w:type="spellEnd"/>
      <w:r w:rsidR="00105FE3" w:rsidRPr="00E61267">
        <w:rPr>
          <w:rFonts w:ascii="Comic Sans MS" w:hAnsi="Comic Sans MS"/>
        </w:rPr>
        <w:t xml:space="preserve">. </w:t>
      </w:r>
    </w:p>
    <w:p w:rsidR="00105FE3" w:rsidRPr="00E61267" w:rsidRDefault="00105FE3" w:rsidP="00001E13">
      <w:pPr>
        <w:spacing w:after="0" w:line="240" w:lineRule="auto"/>
        <w:jc w:val="both"/>
        <w:rPr>
          <w:rFonts w:ascii="Comic Sans MS" w:hAnsi="Comic Sans MS"/>
        </w:rPr>
      </w:pPr>
      <w:r w:rsidRPr="00E61267">
        <w:rPr>
          <w:rFonts w:ascii="Comic Sans MS" w:hAnsi="Comic Sans MS"/>
        </w:rPr>
        <w:t>Vous devez faire boire vos joueuses le plus souvent possible. Une joueuse d</w:t>
      </w:r>
      <w:r w:rsidR="0056459A" w:rsidRPr="00E61267">
        <w:rPr>
          <w:rFonts w:ascii="Comic Sans MS" w:hAnsi="Comic Sans MS"/>
        </w:rPr>
        <w:t>éshydratée n’est pas capable de performer</w:t>
      </w:r>
      <w:r w:rsidRPr="00E61267">
        <w:rPr>
          <w:rFonts w:ascii="Comic Sans MS" w:hAnsi="Comic Sans MS"/>
        </w:rPr>
        <w:t xml:space="preserve">. </w:t>
      </w:r>
    </w:p>
    <w:p w:rsidR="0056459A" w:rsidRPr="00E61267" w:rsidRDefault="0056459A" w:rsidP="00001E13">
      <w:pPr>
        <w:spacing w:after="0" w:line="240" w:lineRule="auto"/>
        <w:jc w:val="both"/>
        <w:rPr>
          <w:rFonts w:ascii="Comic Sans MS" w:hAnsi="Comic Sans MS"/>
        </w:rPr>
      </w:pPr>
    </w:p>
    <w:p w:rsidR="00105FE3" w:rsidRPr="00E61267" w:rsidRDefault="00105FE3" w:rsidP="00001E13">
      <w:pPr>
        <w:spacing w:after="0" w:line="240" w:lineRule="auto"/>
        <w:jc w:val="both"/>
        <w:rPr>
          <w:rFonts w:ascii="Comic Sans MS" w:hAnsi="Comic Sans MS"/>
        </w:rPr>
      </w:pPr>
      <w:r w:rsidRPr="00E61267">
        <w:rPr>
          <w:rFonts w:ascii="Comic Sans MS" w:hAnsi="Comic Sans MS"/>
        </w:rPr>
        <w:t xml:space="preserve">Lors de votre formation d’entraîneur vous avez reçu ou recevrez un guide contenant plusieurs jeux possibles pour vos pratiques. Vous êtes fortement encouragé à consulter ce guide pour vous aider. </w:t>
      </w:r>
    </w:p>
    <w:p w:rsidR="0056459A" w:rsidRPr="00E61267" w:rsidRDefault="0056459A" w:rsidP="002E4905">
      <w:pPr>
        <w:spacing w:after="0" w:line="240" w:lineRule="auto"/>
        <w:jc w:val="both"/>
        <w:rPr>
          <w:rFonts w:ascii="Comic Sans MS" w:hAnsi="Comic Sans MS"/>
        </w:rPr>
      </w:pPr>
    </w:p>
    <w:p w:rsidR="0056459A" w:rsidRPr="00E61267" w:rsidRDefault="00DC1977" w:rsidP="002E4905">
      <w:pPr>
        <w:spacing w:after="0" w:line="240" w:lineRule="auto"/>
        <w:jc w:val="both"/>
        <w:rPr>
          <w:rFonts w:ascii="Comic Sans MS" w:hAnsi="Comic Sans MS"/>
        </w:rPr>
      </w:pPr>
      <w:r w:rsidRPr="00E61267">
        <w:rPr>
          <w:rFonts w:ascii="Comic Sans MS" w:hAnsi="Comic Sans MS"/>
        </w:rPr>
        <w:t>Suggestion : afin de créer une bonne chimie d’équipe et de rendre les pratiques plus agréable, nous vous recommandons de faire une activité bonbon (jeu ou autre) qui fera plaisir à vos joueuses à la fin d’une pratique lorsqu’elles ont bien pratiqué.</w:t>
      </w:r>
    </w:p>
    <w:p w:rsidR="00DC1977" w:rsidRPr="00E61267" w:rsidRDefault="00DC1977" w:rsidP="002E4905">
      <w:pPr>
        <w:spacing w:after="0" w:line="240" w:lineRule="auto"/>
        <w:jc w:val="both"/>
        <w:rPr>
          <w:rFonts w:ascii="Comic Sans MS" w:hAnsi="Comic Sans MS"/>
        </w:rPr>
      </w:pPr>
    </w:p>
    <w:p w:rsidR="00DC1977" w:rsidRPr="00E61267" w:rsidRDefault="00DC1977" w:rsidP="002E4905">
      <w:pPr>
        <w:spacing w:after="0" w:line="240" w:lineRule="auto"/>
        <w:jc w:val="both"/>
        <w:rPr>
          <w:rFonts w:ascii="Comic Sans MS" w:hAnsi="Comic Sans MS"/>
        </w:rPr>
      </w:pPr>
      <w:r w:rsidRPr="00E61267">
        <w:rPr>
          <w:rFonts w:ascii="Comic Sans MS" w:hAnsi="Comic Sans MS"/>
        </w:rPr>
        <w:t xml:space="preserve">Pour qu’une pratique soit efficace, vous devez avoir la concentration de vos joueuses. Vos explications devraient en tout temps être simples et courte. Adaptez vos explications à l’âge de vos joueuses. N’hésitez pas à utiliser des dessins, des cônes et à répétez vos explications. Enfin, un exercice devrait pouvoir s’expliquer en 5 étages  et moins (selon votre catégorie). </w:t>
      </w:r>
    </w:p>
    <w:p w:rsidR="00001E13" w:rsidRDefault="00001E13" w:rsidP="002E4905">
      <w:pPr>
        <w:spacing w:after="0" w:line="240" w:lineRule="auto"/>
        <w:jc w:val="both"/>
        <w:rPr>
          <w:rFonts w:ascii="Comic Sans MS" w:hAnsi="Comic Sans MS"/>
        </w:rPr>
      </w:pPr>
    </w:p>
    <w:p w:rsidR="0056459A" w:rsidRPr="00E61267" w:rsidRDefault="0056459A" w:rsidP="002E4905">
      <w:pPr>
        <w:spacing w:after="0" w:line="240" w:lineRule="auto"/>
        <w:jc w:val="both"/>
        <w:rPr>
          <w:rFonts w:ascii="Comic Sans MS" w:hAnsi="Comic Sans MS"/>
        </w:rPr>
      </w:pPr>
      <w:r w:rsidRPr="00001E13">
        <w:rPr>
          <w:rFonts w:ascii="Comic Sans MS" w:hAnsi="Comic Sans MS"/>
        </w:rPr>
        <w:t>Nouveauté 2012</w:t>
      </w:r>
    </w:p>
    <w:p w:rsidR="0056459A" w:rsidRPr="00E61267" w:rsidRDefault="0056459A" w:rsidP="002E4905">
      <w:pPr>
        <w:spacing w:after="0" w:line="240" w:lineRule="auto"/>
        <w:jc w:val="both"/>
        <w:rPr>
          <w:rFonts w:ascii="Comic Sans MS" w:hAnsi="Comic Sans MS"/>
        </w:rPr>
      </w:pPr>
      <w:r w:rsidRPr="00E61267">
        <w:rPr>
          <w:rFonts w:ascii="Comic Sans MS" w:hAnsi="Comic Sans MS"/>
        </w:rPr>
        <w:t>Chaque joueu</w:t>
      </w:r>
      <w:r w:rsidR="00001E13">
        <w:rPr>
          <w:rFonts w:ascii="Comic Sans MS" w:hAnsi="Comic Sans MS"/>
        </w:rPr>
        <w:t>ses de catégorie novice à cadette</w:t>
      </w:r>
      <w:r w:rsidRPr="00E61267">
        <w:rPr>
          <w:rFonts w:ascii="Comic Sans MS" w:hAnsi="Comic Sans MS"/>
        </w:rPr>
        <w:t xml:space="preserve"> sera évaluée en début de saison en fonction d’une liste d’aptitude. Chaque joueuse pourra donc savoir qu’elles sont ses points forts et ses points faibles. L’entraîneur pourrait prendre en considération ces points pour bien préparer ses pratiques. L’entraîneur devra réévaluer ses joueuses à la mi-saison et à la fin de la saison. </w:t>
      </w:r>
    </w:p>
    <w:p w:rsidR="0056459A" w:rsidRPr="00E61267" w:rsidRDefault="0056459A" w:rsidP="002E4905">
      <w:pPr>
        <w:pStyle w:val="Titre2"/>
        <w:spacing w:line="240" w:lineRule="auto"/>
        <w:jc w:val="both"/>
        <w:rPr>
          <w:rFonts w:ascii="Comic Sans MS" w:hAnsi="Comic Sans MS"/>
        </w:rPr>
      </w:pPr>
    </w:p>
    <w:p w:rsidR="00105FE3" w:rsidRPr="00E61267" w:rsidRDefault="00CA28A5" w:rsidP="002E4905">
      <w:pPr>
        <w:pStyle w:val="Titre2"/>
        <w:spacing w:line="240" w:lineRule="auto"/>
        <w:jc w:val="both"/>
        <w:rPr>
          <w:rFonts w:ascii="Comic Sans MS" w:hAnsi="Comic Sans MS"/>
        </w:rPr>
      </w:pPr>
      <w:bookmarkStart w:id="13" w:name="_Toc333576619"/>
      <w:r w:rsidRPr="00E61267">
        <w:rPr>
          <w:rFonts w:ascii="Comic Sans MS" w:hAnsi="Comic Sans MS"/>
        </w:rPr>
        <w:t>Préparer</w:t>
      </w:r>
      <w:r w:rsidR="00105FE3" w:rsidRPr="00E61267">
        <w:rPr>
          <w:rFonts w:ascii="Comic Sans MS" w:hAnsi="Comic Sans MS"/>
        </w:rPr>
        <w:t xml:space="preserve"> les matchs</w:t>
      </w:r>
      <w:bookmarkEnd w:id="13"/>
    </w:p>
    <w:p w:rsidR="00DC1977" w:rsidRPr="00E61267" w:rsidRDefault="00DC1977" w:rsidP="002E4905">
      <w:pPr>
        <w:spacing w:after="0" w:line="240" w:lineRule="auto"/>
        <w:jc w:val="both"/>
        <w:rPr>
          <w:rFonts w:ascii="Comic Sans MS" w:hAnsi="Comic Sans MS"/>
        </w:rPr>
      </w:pPr>
      <w:r w:rsidRPr="00E61267">
        <w:rPr>
          <w:rFonts w:ascii="Comic Sans MS" w:hAnsi="Comic Sans MS"/>
        </w:rPr>
        <w:t>Avant chaque match, l’entraîneur doit :</w:t>
      </w:r>
    </w:p>
    <w:p w:rsidR="00DC1977" w:rsidRPr="00E61267" w:rsidRDefault="00DC1977" w:rsidP="002E4905">
      <w:pPr>
        <w:pStyle w:val="Paragraphedeliste"/>
        <w:numPr>
          <w:ilvl w:val="0"/>
          <w:numId w:val="1"/>
        </w:numPr>
        <w:spacing w:after="0" w:line="240" w:lineRule="auto"/>
        <w:ind w:left="567" w:hanging="425"/>
        <w:jc w:val="both"/>
        <w:rPr>
          <w:rFonts w:ascii="Comic Sans MS" w:hAnsi="Comic Sans MS"/>
        </w:rPr>
      </w:pPr>
      <w:r w:rsidRPr="00E61267">
        <w:rPr>
          <w:rFonts w:ascii="Comic Sans MS" w:hAnsi="Comic Sans MS"/>
        </w:rPr>
        <w:t>Préparer la feuille de match</w:t>
      </w:r>
    </w:p>
    <w:p w:rsidR="00DC1977" w:rsidRPr="00E61267" w:rsidRDefault="00DC1977" w:rsidP="002E4905">
      <w:pPr>
        <w:pStyle w:val="Paragraphedeliste"/>
        <w:spacing w:after="0" w:line="240" w:lineRule="auto"/>
        <w:ind w:left="567"/>
        <w:jc w:val="both"/>
        <w:rPr>
          <w:rFonts w:ascii="Comic Sans MS" w:hAnsi="Comic Sans MS"/>
        </w:rPr>
      </w:pPr>
      <w:r w:rsidRPr="00E61267">
        <w:rPr>
          <w:rFonts w:ascii="Comic Sans MS" w:hAnsi="Comic Sans MS"/>
        </w:rPr>
        <w:t>Celle-ci se trouve à l’aréna dans le local des entraîneurs si vous jouez à domicile. Si vous jouez à l’extérieur, l’autre équipe vous fournira la feuille. N’hésitez pas à vous référer au g</w:t>
      </w:r>
      <w:r w:rsidRPr="00E61267">
        <w:rPr>
          <w:rFonts w:ascii="Comic Sans MS" w:hAnsi="Comic Sans MS"/>
          <w:i/>
          <w:u w:val="single"/>
        </w:rPr>
        <w:t>uide de la feuille de match</w:t>
      </w:r>
      <w:r w:rsidRPr="00E61267">
        <w:rPr>
          <w:rFonts w:ascii="Comic Sans MS" w:hAnsi="Comic Sans MS"/>
        </w:rPr>
        <w:t xml:space="preserve"> </w:t>
      </w:r>
      <w:r w:rsidR="00001E13">
        <w:rPr>
          <w:rFonts w:ascii="Comic Sans MS" w:hAnsi="Comic Sans MS"/>
        </w:rPr>
        <w:t xml:space="preserve">sur le site à la section entraîneur </w:t>
      </w:r>
      <w:r w:rsidRPr="00E61267">
        <w:rPr>
          <w:rFonts w:ascii="Comic Sans MS" w:hAnsi="Comic Sans MS"/>
        </w:rPr>
        <w:t>afin de ne pas commettre d’erreur. Rappelez-vous que chaque erreur représente une amende de 5$ à l’association.</w:t>
      </w:r>
    </w:p>
    <w:p w:rsidR="00DC1977" w:rsidRPr="00E61267" w:rsidRDefault="00DC1977" w:rsidP="002E4905">
      <w:pPr>
        <w:pStyle w:val="Paragraphedeliste"/>
        <w:numPr>
          <w:ilvl w:val="0"/>
          <w:numId w:val="1"/>
        </w:numPr>
        <w:spacing w:after="0" w:line="240" w:lineRule="auto"/>
        <w:ind w:left="567" w:hanging="425"/>
        <w:jc w:val="both"/>
        <w:rPr>
          <w:rFonts w:ascii="Comic Sans MS" w:hAnsi="Comic Sans MS"/>
        </w:rPr>
      </w:pPr>
      <w:r w:rsidRPr="00E61267">
        <w:rPr>
          <w:rFonts w:ascii="Comic Sans MS" w:hAnsi="Comic Sans MS"/>
        </w:rPr>
        <w:t>Remplir les bouteilles d’eau</w:t>
      </w:r>
    </w:p>
    <w:p w:rsidR="00DC1977" w:rsidRPr="00E61267" w:rsidRDefault="00DC1977" w:rsidP="002E4905">
      <w:pPr>
        <w:pStyle w:val="Paragraphedeliste"/>
        <w:numPr>
          <w:ilvl w:val="0"/>
          <w:numId w:val="1"/>
        </w:numPr>
        <w:spacing w:after="0" w:line="240" w:lineRule="auto"/>
        <w:ind w:left="567" w:hanging="425"/>
        <w:jc w:val="both"/>
        <w:rPr>
          <w:rFonts w:ascii="Comic Sans MS" w:hAnsi="Comic Sans MS"/>
        </w:rPr>
      </w:pPr>
      <w:r w:rsidRPr="00E61267">
        <w:rPr>
          <w:rFonts w:ascii="Comic Sans MS" w:hAnsi="Comic Sans MS"/>
        </w:rPr>
        <w:t>Préparer les anneaux</w:t>
      </w:r>
    </w:p>
    <w:p w:rsidR="00CA28A5" w:rsidRPr="00E61267" w:rsidRDefault="00CA28A5" w:rsidP="002E4905">
      <w:pPr>
        <w:pStyle w:val="Paragraphedeliste"/>
        <w:numPr>
          <w:ilvl w:val="0"/>
          <w:numId w:val="1"/>
        </w:numPr>
        <w:spacing w:after="0" w:line="240" w:lineRule="auto"/>
        <w:ind w:left="567" w:hanging="425"/>
        <w:jc w:val="both"/>
        <w:rPr>
          <w:rFonts w:ascii="Comic Sans MS" w:hAnsi="Comic Sans MS"/>
        </w:rPr>
      </w:pPr>
      <w:r w:rsidRPr="00E61267">
        <w:rPr>
          <w:rFonts w:ascii="Comic Sans MS" w:hAnsi="Comic Sans MS"/>
        </w:rPr>
        <w:t>Préparer le mot d’encouragement</w:t>
      </w:r>
    </w:p>
    <w:p w:rsidR="00CA28A5" w:rsidRPr="00E61267" w:rsidRDefault="00CA28A5" w:rsidP="002E4905">
      <w:pPr>
        <w:pStyle w:val="Paragraphedeliste"/>
        <w:spacing w:after="0" w:line="240" w:lineRule="auto"/>
        <w:ind w:left="567"/>
        <w:jc w:val="both"/>
        <w:rPr>
          <w:rFonts w:ascii="Comic Sans MS" w:hAnsi="Comic Sans MS"/>
        </w:rPr>
      </w:pPr>
      <w:r w:rsidRPr="00E61267">
        <w:rPr>
          <w:rFonts w:ascii="Comic Sans MS" w:hAnsi="Comic Sans MS"/>
        </w:rPr>
        <w:t>L’équipe d’entraîneur est responsable de motiver son équipe avant un match, c’est pourquoi vous devez parler à votre équipe pour leur dire ce que vous attendez d’elles pendant le match. Vous pouvez faire un rappel sur ce qui a été pratiqué. Terminer votre allocution par un mot d’encouragement.</w:t>
      </w:r>
    </w:p>
    <w:p w:rsidR="00DC1977" w:rsidRPr="00E61267" w:rsidRDefault="00DC1977" w:rsidP="002E4905">
      <w:pPr>
        <w:pStyle w:val="Paragraphedeliste"/>
        <w:numPr>
          <w:ilvl w:val="0"/>
          <w:numId w:val="1"/>
        </w:numPr>
        <w:spacing w:after="0" w:line="240" w:lineRule="auto"/>
        <w:ind w:left="567" w:hanging="425"/>
        <w:jc w:val="both"/>
        <w:rPr>
          <w:rFonts w:ascii="Comic Sans MS" w:hAnsi="Comic Sans MS"/>
        </w:rPr>
      </w:pPr>
      <w:r w:rsidRPr="00E61267">
        <w:rPr>
          <w:rFonts w:ascii="Comic Sans MS" w:hAnsi="Comic Sans MS"/>
        </w:rPr>
        <w:t>Préparer</w:t>
      </w:r>
      <w:r w:rsidR="00CA28A5" w:rsidRPr="00E61267">
        <w:rPr>
          <w:rFonts w:ascii="Comic Sans MS" w:hAnsi="Comic Sans MS"/>
        </w:rPr>
        <w:t xml:space="preserve"> l’alignement</w:t>
      </w:r>
    </w:p>
    <w:p w:rsidR="00BD7761" w:rsidRDefault="00DC1977" w:rsidP="00BD7761">
      <w:pPr>
        <w:pStyle w:val="Paragraphedeliste"/>
        <w:spacing w:after="0" w:line="240" w:lineRule="auto"/>
        <w:ind w:left="567"/>
        <w:jc w:val="both"/>
        <w:rPr>
          <w:rFonts w:ascii="Comic Sans MS" w:hAnsi="Comic Sans MS"/>
        </w:rPr>
      </w:pPr>
      <w:r w:rsidRPr="00E61267">
        <w:rPr>
          <w:rFonts w:ascii="Comic Sans MS" w:hAnsi="Comic Sans MS"/>
        </w:rPr>
        <w:t>C’est à vous de dire aux joueuses qui commence le match sur la glace et qui commence sur le banc. Vous devez pensez stratégiquement à votre alignement. N’hésitez pas à demander l’avis de vos assistants.</w:t>
      </w:r>
    </w:p>
    <w:p w:rsidR="00BD7761" w:rsidRDefault="00BD7761" w:rsidP="00BD7761">
      <w:pPr>
        <w:pStyle w:val="Paragraphedeliste"/>
        <w:spacing w:after="0" w:line="240" w:lineRule="auto"/>
        <w:ind w:left="567"/>
        <w:jc w:val="both"/>
        <w:rPr>
          <w:rFonts w:ascii="Comic Sans MS" w:hAnsi="Comic Sans MS"/>
        </w:rPr>
      </w:pPr>
    </w:p>
    <w:p w:rsidR="00BD7761" w:rsidRDefault="00BD7761" w:rsidP="00BD7761">
      <w:pPr>
        <w:pStyle w:val="Paragraphedeliste"/>
        <w:spacing w:after="0" w:line="240" w:lineRule="auto"/>
        <w:ind w:left="567"/>
        <w:jc w:val="both"/>
        <w:rPr>
          <w:rFonts w:ascii="Comic Sans MS" w:hAnsi="Comic Sans MS"/>
        </w:rPr>
      </w:pPr>
    </w:p>
    <w:p w:rsidR="009F3554" w:rsidRPr="00E61267" w:rsidRDefault="000E3ABB" w:rsidP="002E4905">
      <w:pPr>
        <w:pStyle w:val="Titre2"/>
        <w:spacing w:line="240" w:lineRule="auto"/>
        <w:jc w:val="both"/>
        <w:rPr>
          <w:rFonts w:ascii="Comic Sans MS" w:hAnsi="Comic Sans MS"/>
        </w:rPr>
      </w:pPr>
      <w:bookmarkStart w:id="14" w:name="_Toc333576620"/>
      <w:r w:rsidRPr="00E61267">
        <w:rPr>
          <w:rFonts w:ascii="Comic Sans MS" w:hAnsi="Comic Sans MS"/>
        </w:rPr>
        <w:lastRenderedPageBreak/>
        <w:t>P</w:t>
      </w:r>
      <w:r w:rsidR="00E4635C" w:rsidRPr="00E61267">
        <w:rPr>
          <w:rFonts w:ascii="Comic Sans MS" w:hAnsi="Comic Sans MS"/>
        </w:rPr>
        <w:t>rêt aux entraineurs</w:t>
      </w:r>
      <w:bookmarkEnd w:id="14"/>
    </w:p>
    <w:p w:rsidR="009F3554" w:rsidRPr="00E61267" w:rsidRDefault="009F3554" w:rsidP="00001E13">
      <w:pPr>
        <w:spacing w:line="240" w:lineRule="auto"/>
        <w:jc w:val="both"/>
        <w:rPr>
          <w:rFonts w:ascii="Comic Sans MS" w:hAnsi="Comic Sans MS"/>
        </w:rPr>
      </w:pPr>
      <w:r w:rsidRPr="00E61267">
        <w:rPr>
          <w:rFonts w:ascii="Comic Sans MS" w:hAnsi="Comic Sans MS"/>
        </w:rPr>
        <w:t xml:space="preserve">En </w:t>
      </w:r>
      <w:r w:rsidR="000E3ABB" w:rsidRPr="00E61267">
        <w:rPr>
          <w:rFonts w:ascii="Comic Sans MS" w:hAnsi="Comic Sans MS"/>
        </w:rPr>
        <w:t>début de saison, l’entraîneur reçoit :</w:t>
      </w:r>
    </w:p>
    <w:p w:rsidR="000E3ABB" w:rsidRPr="00E61267" w:rsidRDefault="000E3ABB" w:rsidP="00001E13">
      <w:pPr>
        <w:pStyle w:val="Paragraphedeliste"/>
        <w:numPr>
          <w:ilvl w:val="0"/>
          <w:numId w:val="1"/>
        </w:numPr>
        <w:spacing w:line="240" w:lineRule="auto"/>
        <w:jc w:val="both"/>
        <w:rPr>
          <w:rFonts w:ascii="Comic Sans MS" w:hAnsi="Comic Sans MS"/>
        </w:rPr>
      </w:pPr>
      <w:r w:rsidRPr="00E61267">
        <w:rPr>
          <w:rFonts w:ascii="Comic Sans MS" w:hAnsi="Comic Sans MS"/>
        </w:rPr>
        <w:t>Une clé pour accéder au local des entraîneurs où celui-ci pourra récupérer sa feuille de match avant chaque partie</w:t>
      </w:r>
    </w:p>
    <w:p w:rsidR="00E4635C"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Des b</w:t>
      </w:r>
      <w:r w:rsidR="00E4635C" w:rsidRPr="00E61267">
        <w:rPr>
          <w:rFonts w:ascii="Comic Sans MS" w:hAnsi="Comic Sans MS"/>
        </w:rPr>
        <w:t>outeille</w:t>
      </w:r>
      <w:r w:rsidRPr="00E61267">
        <w:rPr>
          <w:rFonts w:ascii="Comic Sans MS" w:hAnsi="Comic Sans MS"/>
        </w:rPr>
        <w:t>s</w:t>
      </w:r>
      <w:r w:rsidR="00E4635C" w:rsidRPr="00E61267">
        <w:rPr>
          <w:rFonts w:ascii="Comic Sans MS" w:hAnsi="Comic Sans MS"/>
        </w:rPr>
        <w:t xml:space="preserve"> d’eau</w:t>
      </w:r>
      <w:r w:rsidRPr="00E61267">
        <w:rPr>
          <w:rFonts w:ascii="Comic Sans MS" w:hAnsi="Comic Sans MS"/>
        </w:rPr>
        <w:t xml:space="preserve"> </w:t>
      </w:r>
    </w:p>
    <w:p w:rsidR="00E4635C"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Des a</w:t>
      </w:r>
      <w:r w:rsidR="00E4635C" w:rsidRPr="00E61267">
        <w:rPr>
          <w:rFonts w:ascii="Comic Sans MS" w:hAnsi="Comic Sans MS"/>
        </w:rPr>
        <w:t>nneaux</w:t>
      </w:r>
    </w:p>
    <w:p w:rsidR="00E4635C"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Un sac d’entraîneur</w:t>
      </w:r>
    </w:p>
    <w:p w:rsidR="000E3ABB"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Un ensemble de chandail blanc</w:t>
      </w:r>
    </w:p>
    <w:p w:rsidR="000E3ABB"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Un ensemble de chandail bleu</w:t>
      </w:r>
    </w:p>
    <w:p w:rsidR="000E3ABB" w:rsidRPr="00E61267" w:rsidRDefault="000E3ABB" w:rsidP="00001E13">
      <w:pPr>
        <w:pStyle w:val="Paragraphedeliste"/>
        <w:numPr>
          <w:ilvl w:val="0"/>
          <w:numId w:val="1"/>
        </w:numPr>
        <w:spacing w:after="0" w:line="240" w:lineRule="auto"/>
        <w:jc w:val="both"/>
        <w:rPr>
          <w:rFonts w:ascii="Comic Sans MS" w:hAnsi="Comic Sans MS"/>
        </w:rPr>
      </w:pPr>
      <w:r w:rsidRPr="00E61267">
        <w:rPr>
          <w:rFonts w:ascii="Comic Sans MS" w:hAnsi="Comic Sans MS"/>
        </w:rPr>
        <w:t>Des cônes et matériel de pratique sont à votre disposition dans le local des entraîneurs.</w:t>
      </w:r>
    </w:p>
    <w:p w:rsidR="000E3ABB" w:rsidRPr="00E61267" w:rsidRDefault="000E3ABB" w:rsidP="002E4905">
      <w:pPr>
        <w:spacing w:after="0" w:line="240" w:lineRule="auto"/>
        <w:jc w:val="both"/>
        <w:rPr>
          <w:rFonts w:ascii="Comic Sans MS" w:hAnsi="Comic Sans MS"/>
        </w:rPr>
      </w:pPr>
    </w:p>
    <w:p w:rsidR="000E3ABB" w:rsidRPr="00E61267" w:rsidRDefault="000E3ABB" w:rsidP="002E4905">
      <w:pPr>
        <w:spacing w:after="0" w:line="240" w:lineRule="auto"/>
        <w:jc w:val="both"/>
        <w:rPr>
          <w:rFonts w:ascii="Comic Sans MS" w:hAnsi="Comic Sans MS"/>
        </w:rPr>
      </w:pPr>
      <w:r w:rsidRPr="00E61267">
        <w:rPr>
          <w:rFonts w:ascii="Comic Sans MS" w:hAnsi="Comic Sans MS"/>
        </w:rPr>
        <w:t xml:space="preserve">L’entraîneur est responsable de rapporter tout le matériel à la fin de la saison. Si un bris d’équipement survient durant la saison ou si vous manquez d’équipement, il est de votre responsabilité d’aviser le responsable des équipements. </w:t>
      </w:r>
    </w:p>
    <w:p w:rsidR="000E3ABB" w:rsidRPr="00E61267" w:rsidRDefault="000E3ABB" w:rsidP="002E4905">
      <w:pPr>
        <w:spacing w:after="0" w:line="240" w:lineRule="auto"/>
        <w:jc w:val="both"/>
        <w:rPr>
          <w:rFonts w:ascii="Comic Sans MS" w:hAnsi="Comic Sans MS"/>
        </w:rPr>
      </w:pPr>
    </w:p>
    <w:p w:rsidR="000E3ABB" w:rsidRPr="00E61267" w:rsidRDefault="000E3ABB" w:rsidP="002E4905">
      <w:pPr>
        <w:pStyle w:val="Titre2"/>
        <w:spacing w:line="240" w:lineRule="auto"/>
        <w:jc w:val="both"/>
        <w:rPr>
          <w:rFonts w:ascii="Comic Sans MS" w:hAnsi="Comic Sans MS"/>
        </w:rPr>
      </w:pPr>
      <w:bookmarkStart w:id="15" w:name="_Toc333576621"/>
      <w:r w:rsidRPr="00E61267">
        <w:rPr>
          <w:rFonts w:ascii="Comic Sans MS" w:hAnsi="Comic Sans MS"/>
        </w:rPr>
        <w:t>Soutien à l’entraîneur</w:t>
      </w:r>
      <w:bookmarkEnd w:id="15"/>
    </w:p>
    <w:p w:rsidR="00105FE3" w:rsidRPr="00E61267" w:rsidRDefault="000E3ABB" w:rsidP="002E4905">
      <w:pPr>
        <w:spacing w:after="0" w:line="240" w:lineRule="auto"/>
        <w:jc w:val="both"/>
        <w:rPr>
          <w:rFonts w:ascii="Comic Sans MS" w:hAnsi="Comic Sans MS"/>
        </w:rPr>
      </w:pPr>
      <w:r w:rsidRPr="00E61267">
        <w:rPr>
          <w:rFonts w:ascii="Comic Sans MS" w:hAnsi="Comic Sans MS"/>
        </w:rPr>
        <w:t>Tout au long de la saison, votre association sera présente pour vous aider et vous soutenir. Différentes ressources vous sont accessibles</w:t>
      </w:r>
      <w:r w:rsidR="00105FE3" w:rsidRPr="00E61267">
        <w:rPr>
          <w:rFonts w:ascii="Comic Sans MS" w:hAnsi="Comic Sans MS"/>
        </w:rPr>
        <w:t> :</w:t>
      </w:r>
    </w:p>
    <w:p w:rsidR="00105FE3" w:rsidRPr="00E61267" w:rsidRDefault="00105FE3" w:rsidP="002E4905">
      <w:pPr>
        <w:spacing w:after="0" w:line="240" w:lineRule="auto"/>
        <w:jc w:val="both"/>
        <w:rPr>
          <w:rFonts w:ascii="Comic Sans MS" w:hAnsi="Comic Sans MS"/>
        </w:rPr>
      </w:pPr>
    </w:p>
    <w:p w:rsidR="00105FE3" w:rsidRPr="00E61267" w:rsidRDefault="00105FE3" w:rsidP="002E4905">
      <w:pPr>
        <w:pStyle w:val="Titre3"/>
        <w:spacing w:line="240" w:lineRule="auto"/>
        <w:jc w:val="both"/>
        <w:rPr>
          <w:rFonts w:ascii="Comic Sans MS" w:hAnsi="Comic Sans MS"/>
        </w:rPr>
      </w:pPr>
      <w:bookmarkStart w:id="16" w:name="_Toc333576622"/>
      <w:r w:rsidRPr="00E61267">
        <w:rPr>
          <w:rFonts w:ascii="Comic Sans MS" w:hAnsi="Comic Sans MS"/>
        </w:rPr>
        <w:t>Programme de parrainage</w:t>
      </w:r>
      <w:bookmarkEnd w:id="16"/>
      <w:r w:rsidRPr="00E61267">
        <w:rPr>
          <w:rFonts w:ascii="Comic Sans MS" w:hAnsi="Comic Sans MS"/>
        </w:rPr>
        <w:t> </w:t>
      </w:r>
    </w:p>
    <w:p w:rsidR="00105FE3" w:rsidRPr="00E61267" w:rsidRDefault="00105FE3" w:rsidP="002E4905">
      <w:pPr>
        <w:spacing w:after="0" w:line="240" w:lineRule="auto"/>
        <w:jc w:val="both"/>
        <w:rPr>
          <w:rFonts w:ascii="Comic Sans MS" w:hAnsi="Comic Sans MS"/>
        </w:rPr>
      </w:pPr>
      <w:r w:rsidRPr="00E61267">
        <w:rPr>
          <w:rFonts w:ascii="Comic Sans MS" w:hAnsi="Comic Sans MS"/>
        </w:rPr>
        <w:t xml:space="preserve">L’association peut vous fournir de l’aide pour vos pratiques ou pour vous aider à développer certaines aptitudes chez vos joueuses. Si vous le désirez, vous pourriez recevoir l’aide d’une joueuse de haut calibre. Celle-ci participerait à votre pratique afin d’enseigner aux joueuses certaines techniques. Si un tel parrainage vous intéresse. Vous devez en parler avec le responsable des entraîneurs. </w:t>
      </w:r>
    </w:p>
    <w:p w:rsidR="00105FE3" w:rsidRPr="00E61267" w:rsidRDefault="00105FE3" w:rsidP="002E4905">
      <w:pPr>
        <w:pStyle w:val="Titre3"/>
        <w:spacing w:line="240" w:lineRule="auto"/>
        <w:jc w:val="both"/>
        <w:rPr>
          <w:rFonts w:ascii="Comic Sans MS" w:hAnsi="Comic Sans MS"/>
        </w:rPr>
      </w:pPr>
      <w:bookmarkStart w:id="17" w:name="_Toc333576623"/>
      <w:r w:rsidRPr="00E61267">
        <w:rPr>
          <w:rFonts w:ascii="Comic Sans MS" w:hAnsi="Comic Sans MS"/>
        </w:rPr>
        <w:t>Représentante des joueuses</w:t>
      </w:r>
      <w:bookmarkEnd w:id="17"/>
    </w:p>
    <w:p w:rsidR="000E3ABB" w:rsidRPr="00E61267" w:rsidRDefault="000E3ABB" w:rsidP="002E4905">
      <w:pPr>
        <w:spacing w:after="0" w:line="240" w:lineRule="auto"/>
        <w:jc w:val="both"/>
        <w:rPr>
          <w:rFonts w:ascii="Comic Sans MS" w:hAnsi="Comic Sans MS"/>
        </w:rPr>
      </w:pPr>
      <w:r w:rsidRPr="00E61267">
        <w:rPr>
          <w:rFonts w:ascii="Comic Sans MS" w:hAnsi="Comic Sans MS"/>
        </w:rPr>
        <w:t>L’association s’est dotée d’une représentante des joueuses. Cette représentante est une joueuse d’expérience  qui est impartiale et qui n’a pas de parti prix dans l’association ou envers aucune équipe.  Elle peut donc intervenir dans votre équipe pour vous aider à régler un problème entre les joueuses ou entre vous et les joueuses. Les joueuses peuvent la contacter en tout temps pour lui poser des</w:t>
      </w:r>
      <w:r w:rsidR="00105FE3" w:rsidRPr="00E61267">
        <w:rPr>
          <w:rFonts w:ascii="Comic Sans MS" w:hAnsi="Comic Sans MS"/>
        </w:rPr>
        <w:t xml:space="preserve"> questions sur la ringuette ou pour discuter d’une situation quelconque. </w:t>
      </w:r>
    </w:p>
    <w:p w:rsidR="000E3ABB" w:rsidRPr="00E61267" w:rsidRDefault="00C125F4" w:rsidP="002E4905">
      <w:pPr>
        <w:spacing w:after="0" w:line="240" w:lineRule="auto"/>
        <w:rPr>
          <w:rFonts w:ascii="Comic Sans MS" w:hAnsi="Comic Sans MS"/>
        </w:rPr>
      </w:pPr>
      <w:r w:rsidRPr="00E61267">
        <w:rPr>
          <w:rFonts w:ascii="Comic Sans MS" w:hAnsi="Comic Sans MS"/>
        </w:rPr>
        <w:t xml:space="preserve">  </w:t>
      </w:r>
    </w:p>
    <w:p w:rsidR="00C125F4" w:rsidRDefault="00C47D32" w:rsidP="002E4905">
      <w:pPr>
        <w:pStyle w:val="Titre2"/>
        <w:spacing w:line="240" w:lineRule="auto"/>
        <w:rPr>
          <w:rFonts w:ascii="Comic Sans MS" w:hAnsi="Comic Sans MS"/>
        </w:rPr>
      </w:pPr>
      <w:bookmarkStart w:id="18" w:name="_Toc333576624"/>
      <w:r>
        <w:rPr>
          <w:rFonts w:ascii="Comic Sans MS" w:hAnsi="Comic Sans MS"/>
        </w:rPr>
        <w:t>Assurance</w:t>
      </w:r>
      <w:bookmarkEnd w:id="18"/>
    </w:p>
    <w:p w:rsidR="00C125F4" w:rsidRPr="00E61267" w:rsidRDefault="00C47D32" w:rsidP="00BD7761">
      <w:pPr>
        <w:rPr>
          <w:rFonts w:ascii="Comic Sans MS" w:hAnsi="Comic Sans MS"/>
        </w:rPr>
      </w:pPr>
      <w:r w:rsidRPr="00001E13">
        <w:rPr>
          <w:rFonts w:ascii="Comic Sans MS" w:hAnsi="Comic Sans MS"/>
        </w:rPr>
        <w:t xml:space="preserve">L’association de ringuette fourni une assurance à ces joueuses et à son personnel pour chaque saison. </w:t>
      </w:r>
    </w:p>
    <w:p w:rsidR="00C125F4" w:rsidRDefault="00C125F4" w:rsidP="002E4905">
      <w:pPr>
        <w:pStyle w:val="Titre2"/>
        <w:spacing w:line="240" w:lineRule="auto"/>
        <w:rPr>
          <w:rFonts w:ascii="Comic Sans MS" w:hAnsi="Comic Sans MS"/>
        </w:rPr>
      </w:pPr>
      <w:bookmarkStart w:id="19" w:name="_Toc333576625"/>
      <w:r w:rsidRPr="00E61267">
        <w:rPr>
          <w:rFonts w:ascii="Comic Sans MS" w:hAnsi="Comic Sans MS"/>
        </w:rPr>
        <w:lastRenderedPageBreak/>
        <w:t>Les arbitres</w:t>
      </w:r>
      <w:bookmarkEnd w:id="19"/>
    </w:p>
    <w:p w:rsidR="00001E13" w:rsidRPr="00001E13" w:rsidRDefault="00001E13" w:rsidP="00001E13">
      <w:pPr>
        <w:rPr>
          <w:rFonts w:ascii="Comic Sans MS" w:hAnsi="Comic Sans MS"/>
        </w:rPr>
      </w:pPr>
      <w:r w:rsidRPr="00001E13">
        <w:rPr>
          <w:rFonts w:ascii="Comic Sans MS" w:hAnsi="Comic Sans MS"/>
        </w:rPr>
        <w:t>À venir</w:t>
      </w:r>
    </w:p>
    <w:p w:rsidR="00C125F4" w:rsidRPr="00E61267" w:rsidRDefault="00C125F4" w:rsidP="002E4905">
      <w:pPr>
        <w:spacing w:after="0" w:line="240" w:lineRule="auto"/>
        <w:rPr>
          <w:rFonts w:ascii="Comic Sans MS" w:hAnsi="Comic Sans MS"/>
        </w:rPr>
      </w:pPr>
    </w:p>
    <w:p w:rsidR="00E4635C" w:rsidRPr="00E61267" w:rsidRDefault="00E4635C" w:rsidP="002E4905">
      <w:pPr>
        <w:spacing w:after="0" w:line="240" w:lineRule="auto"/>
        <w:rPr>
          <w:rFonts w:ascii="Comic Sans MS" w:hAnsi="Comic Sans MS"/>
        </w:rPr>
      </w:pPr>
      <w:r w:rsidRPr="00E61267">
        <w:rPr>
          <w:rFonts w:ascii="Comic Sans MS" w:hAnsi="Comic Sans MS"/>
        </w:rPr>
        <w:tab/>
      </w:r>
    </w:p>
    <w:p w:rsidR="00E4635C" w:rsidRPr="00E61267" w:rsidRDefault="00E4635C" w:rsidP="002E4905">
      <w:pPr>
        <w:pStyle w:val="Titre2"/>
        <w:spacing w:line="240" w:lineRule="auto"/>
        <w:rPr>
          <w:rFonts w:ascii="Comic Sans MS" w:hAnsi="Comic Sans MS"/>
        </w:rPr>
      </w:pPr>
      <w:bookmarkStart w:id="20" w:name="_Toc333576626"/>
      <w:r w:rsidRPr="00E61267">
        <w:rPr>
          <w:rFonts w:ascii="Comic Sans MS" w:hAnsi="Comic Sans MS"/>
        </w:rPr>
        <w:t>Les ressources sur le web</w:t>
      </w:r>
      <w:bookmarkEnd w:id="20"/>
    </w:p>
    <w:p w:rsidR="00196C55" w:rsidRPr="00E61267" w:rsidRDefault="00B51651" w:rsidP="00196C55">
      <w:pPr>
        <w:rPr>
          <w:rFonts w:ascii="Comic Sans MS" w:hAnsi="Comic Sans MS"/>
        </w:rPr>
      </w:pPr>
      <w:hyperlink r:id="rId13" w:history="1">
        <w:r w:rsidR="00196C55" w:rsidRPr="00E61267">
          <w:rPr>
            <w:rStyle w:val="Lienhypertexte"/>
            <w:rFonts w:ascii="Comic Sans MS" w:hAnsi="Comic Sans MS"/>
          </w:rPr>
          <w:t>http://www.ringuette-quebec.qc.ca/</w:t>
        </w:r>
      </w:hyperlink>
    </w:p>
    <w:p w:rsidR="001F56C3" w:rsidRPr="00E61267" w:rsidRDefault="00B51651" w:rsidP="00196C55">
      <w:pPr>
        <w:rPr>
          <w:rFonts w:ascii="Comic Sans MS" w:hAnsi="Comic Sans MS"/>
        </w:rPr>
      </w:pPr>
      <w:hyperlink r:id="rId14" w:history="1">
        <w:r w:rsidR="001F56C3" w:rsidRPr="00E61267">
          <w:rPr>
            <w:rStyle w:val="Lienhypertexte"/>
            <w:rFonts w:ascii="Comic Sans MS" w:hAnsi="Comic Sans MS"/>
          </w:rPr>
          <w:t>http://www.ringette.ca/</w:t>
        </w:r>
      </w:hyperlink>
    </w:p>
    <w:p w:rsidR="007E22D1" w:rsidRPr="00E61267" w:rsidRDefault="007E22D1" w:rsidP="002E4905">
      <w:pPr>
        <w:spacing w:after="0" w:line="240" w:lineRule="auto"/>
        <w:rPr>
          <w:rFonts w:ascii="Comic Sans MS" w:hAnsi="Comic Sans MS"/>
        </w:rPr>
      </w:pPr>
    </w:p>
    <w:sectPr w:rsidR="007E22D1" w:rsidRPr="00E61267" w:rsidSect="0001410A">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D8" w:rsidRDefault="004146D8" w:rsidP="00D40F24">
      <w:pPr>
        <w:spacing w:after="0" w:line="240" w:lineRule="auto"/>
      </w:pPr>
      <w:r>
        <w:separator/>
      </w:r>
    </w:p>
  </w:endnote>
  <w:endnote w:type="continuationSeparator" w:id="0">
    <w:p w:rsidR="004146D8" w:rsidRDefault="004146D8" w:rsidP="00D40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065614"/>
      <w:docPartObj>
        <w:docPartGallery w:val="Page Numbers (Bottom of Page)"/>
        <w:docPartUnique/>
      </w:docPartObj>
    </w:sdtPr>
    <w:sdtContent>
      <w:p w:rsidR="003B01DA" w:rsidRDefault="00B51651" w:rsidP="006553F2">
        <w:pPr>
          <w:pStyle w:val="Pieddepage"/>
          <w:jc w:val="right"/>
        </w:pPr>
        <w:fldSimple w:instr=" PAGE   \* MERGEFORMAT ">
          <w:r w:rsidR="008D28C0">
            <w:rPr>
              <w:noProof/>
            </w:rPr>
            <w:t>2</w:t>
          </w:r>
        </w:fldSimple>
      </w:p>
    </w:sdtContent>
  </w:sdt>
  <w:p w:rsidR="003B01DA" w:rsidRPr="006553F2" w:rsidRDefault="006553F2" w:rsidP="006553F2">
    <w:pPr>
      <w:pStyle w:val="Pieddepage"/>
      <w:rPr>
        <w:sz w:val="16"/>
      </w:rPr>
    </w:pPr>
    <w:r w:rsidRPr="006553F2">
      <w:rPr>
        <w:sz w:val="16"/>
      </w:rPr>
      <w:t xml:space="preserve">Marie-Pier </w:t>
    </w:r>
    <w:proofErr w:type="spellStart"/>
    <w:r w:rsidRPr="006553F2">
      <w:rPr>
        <w:sz w:val="16"/>
      </w:rPr>
      <w:t>Béland</w:t>
    </w:r>
    <w:proofErr w:type="spellEnd"/>
    <w:r w:rsidRPr="006553F2">
      <w:rPr>
        <w:sz w:val="16"/>
      </w:rPr>
      <w:t>, août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D8" w:rsidRDefault="004146D8" w:rsidP="00D40F24">
      <w:pPr>
        <w:spacing w:after="0" w:line="240" w:lineRule="auto"/>
      </w:pPr>
      <w:r>
        <w:separator/>
      </w:r>
    </w:p>
  </w:footnote>
  <w:footnote w:type="continuationSeparator" w:id="0">
    <w:p w:rsidR="004146D8" w:rsidRDefault="004146D8" w:rsidP="00D40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7B72"/>
    <w:multiLevelType w:val="hybridMultilevel"/>
    <w:tmpl w:val="CA70DDCC"/>
    <w:lvl w:ilvl="0" w:tplc="622A495C">
      <w:start w:val="21"/>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4D76A88"/>
    <w:multiLevelType w:val="hybridMultilevel"/>
    <w:tmpl w:val="5C28F88E"/>
    <w:lvl w:ilvl="0" w:tplc="4D7AACF2">
      <w:numFmt w:val="bullet"/>
      <w:lvlText w:val="-"/>
      <w:lvlJc w:val="left"/>
      <w:pPr>
        <w:ind w:left="1770" w:hanging="360"/>
      </w:pPr>
      <w:rPr>
        <w:rFonts w:ascii="Calibri" w:eastAsiaTheme="minorHAnsi" w:hAnsi="Calibri" w:cstheme="minorBidi"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2">
    <w:nsid w:val="6F6D67B9"/>
    <w:multiLevelType w:val="hybridMultilevel"/>
    <w:tmpl w:val="767AA8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42D6"/>
    <w:rsid w:val="00001E13"/>
    <w:rsid w:val="0001410A"/>
    <w:rsid w:val="00083698"/>
    <w:rsid w:val="000E3ABB"/>
    <w:rsid w:val="00105FE3"/>
    <w:rsid w:val="00153F56"/>
    <w:rsid w:val="00196C55"/>
    <w:rsid w:val="001F56C3"/>
    <w:rsid w:val="002E22A9"/>
    <w:rsid w:val="002E4905"/>
    <w:rsid w:val="003A15D1"/>
    <w:rsid w:val="003B01DA"/>
    <w:rsid w:val="003B6F21"/>
    <w:rsid w:val="004146D8"/>
    <w:rsid w:val="00443FA4"/>
    <w:rsid w:val="00467B16"/>
    <w:rsid w:val="00467C98"/>
    <w:rsid w:val="00491475"/>
    <w:rsid w:val="004F2892"/>
    <w:rsid w:val="0056459A"/>
    <w:rsid w:val="00630349"/>
    <w:rsid w:val="0063785A"/>
    <w:rsid w:val="006553F2"/>
    <w:rsid w:val="00672578"/>
    <w:rsid w:val="006A3809"/>
    <w:rsid w:val="006E4C50"/>
    <w:rsid w:val="00773456"/>
    <w:rsid w:val="007E22D1"/>
    <w:rsid w:val="008D28C0"/>
    <w:rsid w:val="00980E0A"/>
    <w:rsid w:val="009F3554"/>
    <w:rsid w:val="00A41217"/>
    <w:rsid w:val="00B009D3"/>
    <w:rsid w:val="00B06AB4"/>
    <w:rsid w:val="00B51651"/>
    <w:rsid w:val="00BD7761"/>
    <w:rsid w:val="00C125F4"/>
    <w:rsid w:val="00C47D32"/>
    <w:rsid w:val="00CA28A5"/>
    <w:rsid w:val="00D1185F"/>
    <w:rsid w:val="00D16936"/>
    <w:rsid w:val="00D40F24"/>
    <w:rsid w:val="00D5647C"/>
    <w:rsid w:val="00DC1977"/>
    <w:rsid w:val="00E07414"/>
    <w:rsid w:val="00E4635C"/>
    <w:rsid w:val="00E60416"/>
    <w:rsid w:val="00E61267"/>
    <w:rsid w:val="00F1096E"/>
    <w:rsid w:val="00FD42D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2060"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0A"/>
  </w:style>
  <w:style w:type="paragraph" w:styleId="Titre1">
    <w:name w:val="heading 1"/>
    <w:basedOn w:val="Normal"/>
    <w:next w:val="Normal"/>
    <w:link w:val="Titre1Car"/>
    <w:uiPriority w:val="9"/>
    <w:qFormat/>
    <w:rsid w:val="00E46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7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5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1185F"/>
    <w:pPr>
      <w:spacing w:line="240" w:lineRule="auto"/>
    </w:pPr>
    <w:rPr>
      <w:rFonts w:ascii="Arial Narrow" w:hAnsi="Arial Narrow"/>
    </w:rPr>
  </w:style>
  <w:style w:type="paragraph" w:styleId="Textedebulles">
    <w:name w:val="Balloon Text"/>
    <w:basedOn w:val="Normal"/>
    <w:link w:val="TextedebullesCar"/>
    <w:uiPriority w:val="99"/>
    <w:semiHidden/>
    <w:unhideWhenUsed/>
    <w:rsid w:val="00FD4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2D6"/>
    <w:rPr>
      <w:rFonts w:ascii="Tahoma" w:hAnsi="Tahoma" w:cs="Tahoma"/>
      <w:sz w:val="16"/>
      <w:szCs w:val="16"/>
    </w:rPr>
  </w:style>
  <w:style w:type="paragraph" w:styleId="Paragraphedeliste">
    <w:name w:val="List Paragraph"/>
    <w:basedOn w:val="Normal"/>
    <w:uiPriority w:val="34"/>
    <w:qFormat/>
    <w:rsid w:val="00D5647C"/>
    <w:pPr>
      <w:ind w:left="720"/>
      <w:contextualSpacing/>
    </w:pPr>
  </w:style>
  <w:style w:type="character" w:styleId="Lienhypertexte">
    <w:name w:val="Hyperlink"/>
    <w:basedOn w:val="Policepardfaut"/>
    <w:uiPriority w:val="99"/>
    <w:unhideWhenUsed/>
    <w:rsid w:val="00E4635C"/>
    <w:rPr>
      <w:color w:val="0000FF" w:themeColor="hyperlink"/>
      <w:u w:val="single"/>
    </w:rPr>
  </w:style>
  <w:style w:type="character" w:customStyle="1" w:styleId="Titre1Car">
    <w:name w:val="Titre 1 Car"/>
    <w:basedOn w:val="Policepardfaut"/>
    <w:link w:val="Titre1"/>
    <w:uiPriority w:val="9"/>
    <w:rsid w:val="00E4635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E4635C"/>
    <w:pPr>
      <w:outlineLvl w:val="9"/>
    </w:pPr>
    <w:rPr>
      <w:lang w:val="fr-FR"/>
    </w:rPr>
  </w:style>
  <w:style w:type="paragraph" w:styleId="TM1">
    <w:name w:val="toc 1"/>
    <w:basedOn w:val="Normal"/>
    <w:next w:val="Normal"/>
    <w:autoRedefine/>
    <w:uiPriority w:val="39"/>
    <w:unhideWhenUsed/>
    <w:rsid w:val="00E4635C"/>
    <w:pPr>
      <w:spacing w:after="100"/>
    </w:pPr>
  </w:style>
  <w:style w:type="character" w:customStyle="1" w:styleId="Titre2Car">
    <w:name w:val="Titre 2 Car"/>
    <w:basedOn w:val="Policepardfaut"/>
    <w:link w:val="Titre2"/>
    <w:uiPriority w:val="9"/>
    <w:rsid w:val="0063785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63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0E3ABB"/>
    <w:pPr>
      <w:spacing w:after="100"/>
      <w:ind w:left="220"/>
    </w:pPr>
  </w:style>
  <w:style w:type="character" w:customStyle="1" w:styleId="Titre3Car">
    <w:name w:val="Titre 3 Car"/>
    <w:basedOn w:val="Policepardfaut"/>
    <w:link w:val="Titre3"/>
    <w:uiPriority w:val="9"/>
    <w:rsid w:val="00105FE3"/>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CA28A5"/>
    <w:pPr>
      <w:spacing w:after="100"/>
      <w:ind w:left="440"/>
    </w:pPr>
  </w:style>
  <w:style w:type="paragraph" w:styleId="En-tte">
    <w:name w:val="header"/>
    <w:basedOn w:val="Normal"/>
    <w:link w:val="En-tteCar"/>
    <w:uiPriority w:val="99"/>
    <w:semiHidden/>
    <w:unhideWhenUsed/>
    <w:rsid w:val="00D40F2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40F24"/>
  </w:style>
  <w:style w:type="paragraph" w:styleId="Pieddepage">
    <w:name w:val="footer"/>
    <w:basedOn w:val="Normal"/>
    <w:link w:val="PieddepageCar"/>
    <w:uiPriority w:val="99"/>
    <w:unhideWhenUsed/>
    <w:rsid w:val="00D40F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40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ringuette-quebec.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ngett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guette-quebec.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p.beland@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ingett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C779-6DEB-40CE-BE93-B1FE416C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11</Pages>
  <Words>2505</Words>
  <Characters>13779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2012-07-03T15:54:00Z</dcterms:created>
  <dcterms:modified xsi:type="dcterms:W3CDTF">2012-08-24T17:01:00Z</dcterms:modified>
</cp:coreProperties>
</file>